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9072"/>
      </w:tblGrid>
      <w:tr w:rsidR="00201A02" w:rsidRPr="00706D61" w14:paraId="01B9B1C1" w14:textId="77777777" w:rsidTr="008C39A5">
        <w:tc>
          <w:tcPr>
            <w:tcW w:w="4820" w:type="dxa"/>
          </w:tcPr>
          <w:p w14:paraId="7D571D13" w14:textId="0CF5FA16" w:rsidR="00201A02" w:rsidRPr="008C39A5" w:rsidRDefault="00706D61" w:rsidP="00CF2CC0">
            <w:pPr>
              <w:pStyle w:val="BodyText"/>
              <w:shd w:val="clear" w:color="auto" w:fill="auto"/>
              <w:tabs>
                <w:tab w:val="left" w:pos="9442"/>
              </w:tabs>
              <w:spacing w:after="0" w:line="240" w:lineRule="auto"/>
              <w:ind w:firstLine="0"/>
              <w:jc w:val="center"/>
              <w:rPr>
                <w:b/>
                <w:bCs/>
                <w:sz w:val="24"/>
                <w:szCs w:val="24"/>
              </w:rPr>
            </w:pPr>
            <w:r w:rsidRPr="008C39A5">
              <w:rPr>
                <w:b/>
                <w:bCs/>
                <w:sz w:val="24"/>
                <w:szCs w:val="24"/>
              </w:rPr>
              <w:t>BỘ TÀI CHÍNH</w:t>
            </w:r>
          </w:p>
          <w:p w14:paraId="27617159" w14:textId="2C1B94C1" w:rsidR="00201A02" w:rsidRPr="00706D61" w:rsidRDefault="00706D61" w:rsidP="00706D61">
            <w:pPr>
              <w:pStyle w:val="BodyText"/>
              <w:shd w:val="clear" w:color="auto" w:fill="auto"/>
              <w:tabs>
                <w:tab w:val="left" w:pos="9442"/>
              </w:tabs>
              <w:spacing w:after="0" w:line="240" w:lineRule="auto"/>
              <w:ind w:firstLine="0"/>
              <w:jc w:val="center"/>
              <w:rPr>
                <w:sz w:val="22"/>
                <w:szCs w:val="22"/>
              </w:rPr>
            </w:pPr>
            <w:r>
              <w:rPr>
                <w:noProof/>
                <w:sz w:val="22"/>
                <w:szCs w:val="22"/>
              </w:rPr>
              <mc:AlternateContent>
                <mc:Choice Requires="wps">
                  <w:drawing>
                    <wp:anchor distT="0" distB="0" distL="114300" distR="114300" simplePos="0" relativeHeight="251659264" behindDoc="0" locked="0" layoutInCell="1" allowOverlap="1" wp14:anchorId="39266A69" wp14:editId="591ECF0D">
                      <wp:simplePos x="0" y="0"/>
                      <wp:positionH relativeFrom="column">
                        <wp:posOffset>1085874</wp:posOffset>
                      </wp:positionH>
                      <wp:positionV relativeFrom="paragraph">
                        <wp:posOffset>17145</wp:posOffset>
                      </wp:positionV>
                      <wp:extent cx="77922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792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9AE3A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5pt,1.35pt" to="146.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" strokecolor="black [3200]" strokeweight=".5pt">
                      <v:stroke joinstyle="miter"/>
                    </v:line>
                  </w:pict>
                </mc:Fallback>
              </mc:AlternateContent>
            </w:r>
          </w:p>
        </w:tc>
        <w:tc>
          <w:tcPr>
            <w:tcW w:w="9072" w:type="dxa"/>
          </w:tcPr>
          <w:p w14:paraId="60463DB2" w14:textId="77777777" w:rsidR="00201A02" w:rsidRPr="00706D61" w:rsidRDefault="00201A02" w:rsidP="00CF2CC0">
            <w:pPr>
              <w:pStyle w:val="BodyText"/>
              <w:shd w:val="clear" w:color="auto" w:fill="auto"/>
              <w:tabs>
                <w:tab w:val="left" w:pos="9442"/>
              </w:tabs>
              <w:spacing w:after="0" w:line="240" w:lineRule="auto"/>
              <w:ind w:firstLine="0"/>
              <w:jc w:val="right"/>
              <w:rPr>
                <w:sz w:val="22"/>
                <w:szCs w:val="22"/>
              </w:rPr>
            </w:pPr>
            <w:r w:rsidRPr="00706D61">
              <w:rPr>
                <w:b/>
                <w:bCs/>
                <w:i/>
                <w:iCs/>
                <w:color w:val="000000"/>
                <w:sz w:val="22"/>
                <w:szCs w:val="22"/>
                <w:lang w:val="vi-VN" w:eastAsia="vi-VN" w:bidi="vi-VN"/>
              </w:rPr>
              <w:t>Biểu mẫu số 02/ĐGTĐ-SĐBS</w:t>
            </w:r>
          </w:p>
        </w:tc>
      </w:tr>
    </w:tbl>
    <w:p w14:paraId="4BE4F5A8" w14:textId="77777777" w:rsidR="00201A02" w:rsidRPr="00706D61" w:rsidRDefault="00201A02" w:rsidP="00201A02">
      <w:pPr>
        <w:pStyle w:val="BodyText"/>
        <w:shd w:val="clear" w:color="auto" w:fill="auto"/>
        <w:tabs>
          <w:tab w:val="left" w:pos="9442"/>
        </w:tabs>
        <w:spacing w:after="0" w:line="240" w:lineRule="auto"/>
        <w:ind w:firstLine="0"/>
        <w:jc w:val="center"/>
        <w:rPr>
          <w:sz w:val="22"/>
          <w:szCs w:val="22"/>
        </w:rPr>
      </w:pPr>
    </w:p>
    <w:p w14:paraId="29B0FEE2" w14:textId="77777777" w:rsidR="00201A02" w:rsidRPr="008C39A5" w:rsidRDefault="00201A02" w:rsidP="00201A02">
      <w:pPr>
        <w:pStyle w:val="BodyText"/>
        <w:shd w:val="clear" w:color="auto" w:fill="auto"/>
        <w:spacing w:after="0" w:line="240" w:lineRule="auto"/>
        <w:ind w:firstLine="0"/>
        <w:jc w:val="center"/>
        <w:rPr>
          <w:b/>
          <w:bCs/>
          <w:color w:val="000000"/>
          <w:sz w:val="24"/>
          <w:szCs w:val="24"/>
          <w:lang w:eastAsia="vi-VN" w:bidi="vi-VN"/>
        </w:rPr>
      </w:pPr>
      <w:r w:rsidRPr="008C39A5">
        <w:rPr>
          <w:b/>
          <w:bCs/>
          <w:color w:val="000000"/>
          <w:sz w:val="24"/>
          <w:szCs w:val="24"/>
          <w:lang w:val="vi-VN" w:eastAsia="vi-VN" w:bidi="vi-VN"/>
        </w:rPr>
        <w:t>BI</w:t>
      </w:r>
      <w:r w:rsidRPr="008C39A5">
        <w:rPr>
          <w:b/>
          <w:bCs/>
          <w:color w:val="000000"/>
          <w:sz w:val="24"/>
          <w:szCs w:val="24"/>
          <w:lang w:eastAsia="vi-VN" w:bidi="vi-VN"/>
        </w:rPr>
        <w:t>Ể</w:t>
      </w:r>
      <w:r w:rsidRPr="008C39A5">
        <w:rPr>
          <w:b/>
          <w:bCs/>
          <w:color w:val="000000"/>
          <w:sz w:val="24"/>
          <w:szCs w:val="24"/>
          <w:lang w:val="vi-VN" w:eastAsia="vi-VN" w:bidi="vi-VN"/>
        </w:rPr>
        <w:t xml:space="preserve">U </w:t>
      </w:r>
      <w:r w:rsidRPr="008C39A5">
        <w:rPr>
          <w:b/>
          <w:bCs/>
          <w:color w:val="000000"/>
          <w:sz w:val="24"/>
          <w:szCs w:val="24"/>
          <w:lang w:eastAsia="vi-VN" w:bidi="vi-VN"/>
        </w:rPr>
        <w:t>M</w:t>
      </w:r>
      <w:r w:rsidRPr="008C39A5">
        <w:rPr>
          <w:b/>
          <w:bCs/>
          <w:color w:val="000000"/>
          <w:sz w:val="24"/>
          <w:szCs w:val="24"/>
          <w:lang w:val="vi-VN" w:eastAsia="vi-VN" w:bidi="vi-VN"/>
        </w:rPr>
        <w:t>ẪU ĐÁNH GIÁ TÁC ĐỘNG CỦA THỦ TỤC HÀNH CHÍNH</w:t>
      </w:r>
      <w:r w:rsidRPr="008C39A5">
        <w:rPr>
          <w:b/>
          <w:bCs/>
          <w:color w:val="000000"/>
          <w:sz w:val="24"/>
          <w:szCs w:val="24"/>
          <w:lang w:eastAsia="vi-VN" w:bidi="vi-VN"/>
        </w:rPr>
        <w:br/>
      </w:r>
      <w:r w:rsidRPr="008C39A5">
        <w:rPr>
          <w:b/>
          <w:bCs/>
          <w:color w:val="000000"/>
          <w:sz w:val="24"/>
          <w:szCs w:val="24"/>
          <w:lang w:val="vi-VN" w:eastAsia="vi-VN" w:bidi="vi-VN"/>
        </w:rPr>
        <w:t>ĐƯỢC SỬA ĐỔI, BỔ SUNG TRONG D</w:t>
      </w:r>
      <w:r w:rsidRPr="008C39A5">
        <w:rPr>
          <w:b/>
          <w:bCs/>
          <w:color w:val="000000"/>
          <w:sz w:val="24"/>
          <w:szCs w:val="24"/>
          <w:lang w:eastAsia="vi-VN" w:bidi="vi-VN"/>
        </w:rPr>
        <w:t>Ự</w:t>
      </w:r>
      <w:r w:rsidRPr="008C39A5">
        <w:rPr>
          <w:b/>
          <w:bCs/>
          <w:color w:val="000000"/>
          <w:sz w:val="24"/>
          <w:szCs w:val="24"/>
          <w:lang w:val="vi-VN" w:eastAsia="vi-VN" w:bidi="vi-VN"/>
        </w:rPr>
        <w:t xml:space="preserve"> THẢO VĂN BẢN</w:t>
      </w:r>
    </w:p>
    <w:p w14:paraId="062EEE36" w14:textId="77777777" w:rsidR="00201A02" w:rsidRPr="00706D61" w:rsidRDefault="00201A02" w:rsidP="00201A02">
      <w:pPr>
        <w:pStyle w:val="BodyText"/>
        <w:shd w:val="clear" w:color="auto" w:fill="auto"/>
        <w:spacing w:after="0" w:line="240" w:lineRule="auto"/>
        <w:ind w:firstLine="0"/>
        <w:jc w:val="center"/>
        <w:rPr>
          <w:sz w:val="22"/>
          <w:szCs w:val="22"/>
        </w:rPr>
      </w:pPr>
    </w:p>
    <w:p w14:paraId="51753361" w14:textId="57B67B28" w:rsidR="00201A02" w:rsidRPr="00706D61" w:rsidRDefault="00201A02" w:rsidP="00201A02">
      <w:pPr>
        <w:pStyle w:val="BodyText"/>
        <w:shd w:val="clear" w:color="auto" w:fill="auto"/>
        <w:tabs>
          <w:tab w:val="left" w:leader="dot" w:pos="14471"/>
        </w:tabs>
        <w:spacing w:after="120" w:line="240" w:lineRule="auto"/>
        <w:ind w:firstLine="720"/>
        <w:jc w:val="both"/>
        <w:rPr>
          <w:sz w:val="22"/>
          <w:szCs w:val="22"/>
        </w:rPr>
      </w:pPr>
      <w:r w:rsidRPr="00706D61">
        <w:rPr>
          <w:b/>
          <w:bCs/>
          <w:color w:val="000000"/>
          <w:sz w:val="22"/>
          <w:szCs w:val="22"/>
          <w:lang w:val="vi-VN" w:eastAsia="vi-VN" w:bidi="vi-VN"/>
        </w:rPr>
        <w:t>Tên dự thảo văn bản:</w:t>
      </w:r>
      <w:r w:rsidR="000B0740">
        <w:rPr>
          <w:b/>
          <w:bCs/>
          <w:color w:val="000000"/>
          <w:sz w:val="22"/>
          <w:szCs w:val="22"/>
          <w:lang w:eastAsia="vi-VN" w:bidi="vi-VN"/>
        </w:rPr>
        <w:t xml:space="preserve"> </w:t>
      </w:r>
      <w:r w:rsidR="00B22109" w:rsidRPr="00B22109">
        <w:rPr>
          <w:b/>
          <w:bCs/>
          <w:color w:val="000000"/>
          <w:sz w:val="22"/>
          <w:szCs w:val="22"/>
          <w:lang w:eastAsia="vi-VN" w:bidi="vi-VN"/>
        </w:rPr>
        <w:t>Nghị định sửa đổi, bổ sung một số điều của Nghị định số 46/2020/NĐ-CP ngày 09/4/2020 của Chính phủ quy định thủ tục hải quan, kiểm tra, giám sát hải quan đối với hàng hóa quá cảnh thông qua Hệ thống quá cảnh hải quan ASEAN để thực hiện Nghị định thư 7 về Hệ thống quá cảnh hải quan</w:t>
      </w:r>
    </w:p>
    <w:p w14:paraId="1840FF0F" w14:textId="298D7FE5" w:rsidR="00201A02" w:rsidRPr="00706D61" w:rsidRDefault="00201A02" w:rsidP="00201A02">
      <w:pPr>
        <w:pStyle w:val="BodyText"/>
        <w:shd w:val="clear" w:color="auto" w:fill="auto"/>
        <w:tabs>
          <w:tab w:val="left" w:leader="dot" w:pos="14471"/>
        </w:tabs>
        <w:spacing w:after="120" w:line="240" w:lineRule="auto"/>
        <w:ind w:firstLine="720"/>
        <w:jc w:val="both"/>
        <w:rPr>
          <w:sz w:val="22"/>
          <w:szCs w:val="22"/>
        </w:rPr>
      </w:pPr>
      <w:r w:rsidRPr="00706D61">
        <w:rPr>
          <w:b/>
          <w:bCs/>
          <w:color w:val="000000"/>
          <w:sz w:val="22"/>
          <w:szCs w:val="22"/>
          <w:lang w:val="vi-VN" w:eastAsia="vi-VN" w:bidi="vi-VN"/>
        </w:rPr>
        <w:t xml:space="preserve">THỦ TỤC HÀNH CHÍNH 1: </w:t>
      </w:r>
      <w:r w:rsidR="009A50BC" w:rsidRPr="009A50BC">
        <w:rPr>
          <w:b/>
          <w:bCs/>
          <w:color w:val="000000"/>
          <w:sz w:val="22"/>
          <w:szCs w:val="22"/>
          <w:lang w:eastAsia="vi-VN" w:bidi="vi-VN"/>
        </w:rPr>
        <w:t>Thủ tục công nhận doanh nghiệp quá cảnh được ưu tiên</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2"/>
        <w:gridCol w:w="11440"/>
      </w:tblGrid>
      <w:tr w:rsidR="00201A02" w:rsidRPr="00706D61" w14:paraId="77ED0457" w14:textId="77777777" w:rsidTr="008E0FE2">
        <w:trPr>
          <w:trHeight w:val="432"/>
          <w:jc w:val="center"/>
        </w:trPr>
        <w:tc>
          <w:tcPr>
            <w:tcW w:w="1072" w:type="pct"/>
            <w:vMerge w:val="restart"/>
            <w:shd w:val="clear" w:color="auto" w:fill="FFFFFF"/>
            <w:vAlign w:val="center"/>
          </w:tcPr>
          <w:p w14:paraId="1085AEBB"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I. CĂN CỨ PHÁP LÝ</w:t>
            </w:r>
          </w:p>
          <w:p w14:paraId="738CEBF6" w14:textId="4EFE507E" w:rsidR="00201A02" w:rsidRPr="00706D61" w:rsidRDefault="00201A02" w:rsidP="00CF2CC0">
            <w:pPr>
              <w:pStyle w:val="Other0"/>
              <w:shd w:val="clear" w:color="auto" w:fill="auto"/>
              <w:spacing w:after="120" w:line="240" w:lineRule="auto"/>
              <w:ind w:firstLine="0"/>
              <w:rPr>
                <w:sz w:val="22"/>
                <w:szCs w:val="22"/>
              </w:rPr>
            </w:pPr>
            <w:r w:rsidRPr="00706D61">
              <w:rPr>
                <w:i/>
                <w:iCs/>
                <w:color w:val="000000"/>
                <w:sz w:val="22"/>
                <w:szCs w:val="22"/>
                <w:lang w:val="vi-VN" w:eastAsia="vi-VN" w:bidi="vi-VN"/>
              </w:rPr>
              <w:t>(Nêu rõ điều, khoản, điểm và tên văn</w:t>
            </w:r>
            <w:r w:rsidR="00B42F23">
              <w:rPr>
                <w:i/>
                <w:iCs/>
                <w:color w:val="000000"/>
                <w:sz w:val="22"/>
                <w:szCs w:val="22"/>
                <w:lang w:eastAsia="vi-VN" w:bidi="vi-VN"/>
              </w:rPr>
              <w:t xml:space="preserve"> bản</w:t>
            </w:r>
            <w:r w:rsidRPr="00706D61">
              <w:rPr>
                <w:i/>
                <w:iCs/>
                <w:color w:val="000000"/>
                <w:sz w:val="22"/>
                <w:szCs w:val="22"/>
                <w:lang w:val="vi-VN" w:eastAsia="vi-VN" w:bidi="vi-VN"/>
              </w:rPr>
              <w:t xml:space="preserve"> đang quy định thủ tục hành chính được sửa đổi, bổ sung)</w:t>
            </w:r>
          </w:p>
        </w:tc>
        <w:tc>
          <w:tcPr>
            <w:tcW w:w="3928" w:type="pct"/>
            <w:shd w:val="clear" w:color="auto" w:fill="FFFFFF"/>
            <w:vAlign w:val="center"/>
          </w:tcPr>
          <w:p w14:paraId="004526C5" w14:textId="17B7CCB5" w:rsidR="00201A02" w:rsidRPr="00B22109"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1.</w:t>
            </w:r>
            <w:r w:rsidR="00B22109">
              <w:rPr>
                <w:color w:val="000000"/>
                <w:sz w:val="22"/>
                <w:szCs w:val="22"/>
                <w:lang w:eastAsia="vi-VN" w:bidi="vi-VN"/>
              </w:rPr>
              <w:t xml:space="preserve"> Điều </w:t>
            </w:r>
            <w:r w:rsidR="00387035">
              <w:rPr>
                <w:color w:val="000000"/>
                <w:sz w:val="22"/>
                <w:szCs w:val="22"/>
                <w:lang w:eastAsia="vi-VN" w:bidi="vi-VN"/>
              </w:rPr>
              <w:t>34</w:t>
            </w:r>
            <w:r w:rsidR="00B22109">
              <w:rPr>
                <w:color w:val="000000"/>
                <w:sz w:val="22"/>
                <w:szCs w:val="22"/>
                <w:lang w:eastAsia="vi-VN" w:bidi="vi-VN"/>
              </w:rPr>
              <w:t xml:space="preserve"> </w:t>
            </w:r>
            <w:r w:rsidR="00B22109" w:rsidRPr="00B22109">
              <w:rPr>
                <w:color w:val="000000"/>
                <w:sz w:val="22"/>
                <w:szCs w:val="22"/>
                <w:lang w:eastAsia="vi-VN" w:bidi="vi-VN"/>
              </w:rPr>
              <w:t>Nghị định số 46/2020/NĐ-CP ngày 09/4/2020 của Chính phủ quy định thủ tục hải quan, kiểm tra, giám sát hải quan đối với hàng hóa quá cảnh thông qua Hệ thống quá cảnh hải quan ASEAN để thực hiện Nghị định thư 7 về Hệ thống quá cảnh hải quan</w:t>
            </w:r>
          </w:p>
        </w:tc>
      </w:tr>
      <w:tr w:rsidR="00201A02" w:rsidRPr="00706D61" w14:paraId="38CC96B0" w14:textId="77777777" w:rsidTr="008E0FE2">
        <w:trPr>
          <w:trHeight w:val="432"/>
          <w:jc w:val="center"/>
        </w:trPr>
        <w:tc>
          <w:tcPr>
            <w:tcW w:w="1072" w:type="pct"/>
            <w:vMerge/>
            <w:shd w:val="clear" w:color="auto" w:fill="FFFFFF"/>
            <w:vAlign w:val="center"/>
          </w:tcPr>
          <w:p w14:paraId="5ACC8753" w14:textId="77777777" w:rsidR="00201A02" w:rsidRPr="00706D61" w:rsidRDefault="00201A02" w:rsidP="00CF2CC0">
            <w:pPr>
              <w:spacing w:after="120"/>
              <w:rPr>
                <w:sz w:val="22"/>
                <w:szCs w:val="22"/>
              </w:rPr>
            </w:pPr>
          </w:p>
        </w:tc>
        <w:tc>
          <w:tcPr>
            <w:tcW w:w="3928" w:type="pct"/>
            <w:shd w:val="clear" w:color="auto" w:fill="FFFFFF"/>
            <w:vAlign w:val="center"/>
          </w:tcPr>
          <w:p w14:paraId="73705DD5" w14:textId="4EA281D1" w:rsidR="00201A02" w:rsidRPr="00706D61" w:rsidRDefault="00B42F23" w:rsidP="00CF2CC0">
            <w:pPr>
              <w:pStyle w:val="Other0"/>
              <w:shd w:val="clear" w:color="auto" w:fill="auto"/>
              <w:spacing w:after="120" w:line="240" w:lineRule="auto"/>
              <w:ind w:firstLine="0"/>
              <w:rPr>
                <w:sz w:val="22"/>
                <w:szCs w:val="22"/>
              </w:rPr>
            </w:pPr>
            <w:r>
              <w:rPr>
                <w:sz w:val="22"/>
                <w:szCs w:val="22"/>
              </w:rPr>
              <w:t xml:space="preserve">2. Thông tư số 42/2020/TT-BTC </w:t>
            </w:r>
            <w:r w:rsidRPr="00B42F23">
              <w:rPr>
                <w:sz w:val="22"/>
                <w:szCs w:val="22"/>
              </w:rPr>
              <w:t>quy định về chỉ tiêu thông tin, mẫu chứng từ để thực hiện thủ tục quá cảnh hàng hóa theo quy định tại Nghị định 46/2020/NĐ-CP về thủ tục hải quan, kiểm tra, giám sát hải quan đối với hàng hóa quá cảnh thông qua Hệ thống quá cảnh Hải quan ASEAN để thực hiện Nghị định thư 7 về Hệ thống quá cảnh Hải quan</w:t>
            </w:r>
          </w:p>
        </w:tc>
      </w:tr>
      <w:tr w:rsidR="00201A02" w:rsidRPr="00706D61" w14:paraId="544C4C7D" w14:textId="77777777" w:rsidTr="008E0FE2">
        <w:trPr>
          <w:trHeight w:val="432"/>
          <w:jc w:val="center"/>
        </w:trPr>
        <w:tc>
          <w:tcPr>
            <w:tcW w:w="5000" w:type="pct"/>
            <w:gridSpan w:val="2"/>
            <w:shd w:val="clear" w:color="auto" w:fill="FFFFFF"/>
            <w:vAlign w:val="center"/>
          </w:tcPr>
          <w:p w14:paraId="1BBD9D68"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 xml:space="preserve">II. ĐÁNH GIÁ TÍNH HỢP </w:t>
            </w:r>
            <w:r w:rsidRPr="00706D61">
              <w:rPr>
                <w:b/>
                <w:bCs/>
                <w:smallCaps/>
                <w:color w:val="000000"/>
                <w:sz w:val="22"/>
                <w:szCs w:val="22"/>
                <w:lang w:val="vi-VN" w:eastAsia="vi-VN" w:bidi="vi-VN"/>
              </w:rPr>
              <w:t>HIẾN, HỢP PHÁP CỦA THỦ TỤC HÀNH CHÍNH</w:t>
            </w:r>
          </w:p>
        </w:tc>
      </w:tr>
      <w:tr w:rsidR="00201A02" w:rsidRPr="00706D61" w14:paraId="429B3D2B" w14:textId="77777777" w:rsidTr="008E0FE2">
        <w:trPr>
          <w:trHeight w:val="432"/>
          <w:jc w:val="center"/>
        </w:trPr>
        <w:tc>
          <w:tcPr>
            <w:tcW w:w="1072" w:type="pct"/>
            <w:shd w:val="clear" w:color="auto" w:fill="FFFFFF"/>
            <w:vAlign w:val="center"/>
          </w:tcPr>
          <w:p w14:paraId="0E1F299C"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1. Có phù hợp với Hiến pháp không?</w:t>
            </w:r>
          </w:p>
        </w:tc>
        <w:tc>
          <w:tcPr>
            <w:tcW w:w="3928" w:type="pct"/>
            <w:shd w:val="clear" w:color="auto" w:fill="FFFFFF"/>
            <w:vAlign w:val="center"/>
          </w:tcPr>
          <w:p w14:paraId="5C8C031D" w14:textId="15748345"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02604748" w14:textId="0EFB3367" w:rsidR="00201A02" w:rsidRPr="00B22109" w:rsidRDefault="00201A02" w:rsidP="00CF2CC0">
            <w:pPr>
              <w:pStyle w:val="Other0"/>
              <w:shd w:val="clear" w:color="auto" w:fill="auto"/>
              <w:tabs>
                <w:tab w:val="left" w:leader="dot" w:pos="10589"/>
              </w:tabs>
              <w:spacing w:after="120" w:line="240" w:lineRule="auto"/>
              <w:ind w:firstLine="0"/>
              <w:rPr>
                <w:sz w:val="22"/>
                <w:szCs w:val="22"/>
              </w:rPr>
            </w:pPr>
            <w:r w:rsidRPr="00706D61">
              <w:rPr>
                <w:color w:val="000000"/>
                <w:sz w:val="22"/>
                <w:szCs w:val="22"/>
                <w:lang w:val="vi-VN" w:eastAsia="vi-VN" w:bidi="vi-VN"/>
              </w:rPr>
              <w:t>Nêu rõ lý do:</w:t>
            </w:r>
            <w:r w:rsidR="00B22109">
              <w:rPr>
                <w:color w:val="000000"/>
                <w:sz w:val="22"/>
                <w:szCs w:val="22"/>
                <w:lang w:eastAsia="vi-VN" w:bidi="vi-VN"/>
              </w:rPr>
              <w:t xml:space="preserve"> Quy định phù hợp với Hiến pháp.</w:t>
            </w:r>
          </w:p>
        </w:tc>
      </w:tr>
      <w:tr w:rsidR="00201A02" w:rsidRPr="00706D61" w14:paraId="41E97A54" w14:textId="77777777" w:rsidTr="008E0FE2">
        <w:trPr>
          <w:trHeight w:val="432"/>
          <w:jc w:val="center"/>
        </w:trPr>
        <w:tc>
          <w:tcPr>
            <w:tcW w:w="1072" w:type="pct"/>
            <w:shd w:val="clear" w:color="auto" w:fill="FFFFFF"/>
            <w:vAlign w:val="center"/>
          </w:tcPr>
          <w:p w14:paraId="58867450"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shd w:val="clear" w:color="auto" w:fill="FFFFFF"/>
            <w:vAlign w:val="center"/>
          </w:tcPr>
          <w:p w14:paraId="3928FBCD" w14:textId="1B76FD62" w:rsidR="00201A02" w:rsidRPr="00706D61" w:rsidRDefault="00201A02" w:rsidP="00CF2CC0">
            <w:pPr>
              <w:pStyle w:val="Other0"/>
              <w:shd w:val="clear" w:color="auto" w:fill="auto"/>
              <w:tabs>
                <w:tab w:val="left" w:pos="6566"/>
              </w:tabs>
              <w:spacing w:after="120" w:line="240" w:lineRule="auto"/>
              <w:ind w:firstLine="0"/>
              <w:rPr>
                <w:sz w:val="22"/>
                <w:szCs w:val="22"/>
              </w:rPr>
            </w:pPr>
            <w:r w:rsidRPr="00706D61">
              <w:rPr>
                <w:color w:val="000000"/>
                <w:sz w:val="22"/>
                <w:szCs w:val="22"/>
                <w:lang w:val="vi-VN" w:eastAsia="vi-VN" w:bidi="vi-VN"/>
              </w:rPr>
              <w:t>- Với văn bản của cơ quan nhà nước cấp trên: Có □</w:t>
            </w:r>
            <w:r w:rsidRPr="00706D61">
              <w:rPr>
                <w:color w:val="000000"/>
                <w:sz w:val="22"/>
                <w:szCs w:val="22"/>
                <w:lang w:val="vi-VN" w:eastAsia="vi-VN" w:bidi="vi-VN"/>
              </w:rPr>
              <w:tab/>
              <w:t xml:space="preserve">Không </w:t>
            </w:r>
            <w:r w:rsidR="00B22109">
              <w:rPr>
                <w:color w:val="000000"/>
                <w:sz w:val="22"/>
                <w:szCs w:val="22"/>
                <w:lang w:val="vi-VN" w:eastAsia="vi-VN" w:bidi="vi-VN"/>
              </w:rPr>
              <w:sym w:font="Wingdings 2" w:char="F052"/>
            </w:r>
          </w:p>
          <w:p w14:paraId="7450C009"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58E40DEF" w14:textId="77777777" w:rsidR="00201A02" w:rsidRPr="00706D61" w:rsidRDefault="00201A02" w:rsidP="00CF2CC0">
            <w:pPr>
              <w:pStyle w:val="Other0"/>
              <w:shd w:val="clear" w:color="auto" w:fill="auto"/>
              <w:tabs>
                <w:tab w:val="left" w:leader="dot" w:pos="10507"/>
              </w:tabs>
              <w:spacing w:after="120" w:line="240" w:lineRule="auto"/>
              <w:ind w:firstLine="0"/>
              <w:rPr>
                <w:sz w:val="22"/>
                <w:szCs w:val="22"/>
              </w:rPr>
            </w:pPr>
            <w:r w:rsidRPr="00706D61">
              <w:rPr>
                <w:color w:val="000000"/>
                <w:sz w:val="22"/>
                <w:szCs w:val="22"/>
                <w:lang w:val="vi-VN" w:eastAsia="vi-VN" w:bidi="vi-VN"/>
              </w:rPr>
              <w:t xml:space="preserve">+ Tên bộ phận tạo thành: </w:t>
            </w:r>
            <w:r w:rsidRPr="00706D61">
              <w:rPr>
                <w:color w:val="000000"/>
                <w:sz w:val="22"/>
                <w:szCs w:val="22"/>
                <w:lang w:val="vi-VN" w:eastAsia="vi-VN" w:bidi="vi-VN"/>
              </w:rPr>
              <w:tab/>
            </w:r>
          </w:p>
          <w:p w14:paraId="3FF75C9F" w14:textId="77777777" w:rsidR="00201A02" w:rsidRPr="00706D61" w:rsidRDefault="00201A02" w:rsidP="00CF2CC0">
            <w:pPr>
              <w:pStyle w:val="Other0"/>
              <w:shd w:val="clear" w:color="auto" w:fill="auto"/>
              <w:tabs>
                <w:tab w:val="left" w:leader="dot" w:pos="10498"/>
              </w:tabs>
              <w:spacing w:after="120" w:line="240" w:lineRule="auto"/>
              <w:ind w:firstLine="0"/>
              <w:rPr>
                <w:color w:val="000000"/>
                <w:sz w:val="22"/>
                <w:szCs w:val="22"/>
                <w:lang w:eastAsia="vi-VN" w:bidi="vi-VN"/>
              </w:rPr>
            </w:pPr>
            <w:r w:rsidRPr="00706D61">
              <w:rPr>
                <w:color w:val="000000"/>
                <w:sz w:val="22"/>
                <w:szCs w:val="22"/>
                <w:lang w:val="vi-VN" w:eastAsia="vi-VN" w:bidi="vi-VN"/>
              </w:rPr>
              <w:t>+ Nêu rõ điều, khoản, tên văn bản tương ứng:</w:t>
            </w:r>
            <w:r w:rsidRPr="00706D61">
              <w:rPr>
                <w:color w:val="000000"/>
                <w:sz w:val="22"/>
                <w:szCs w:val="22"/>
                <w:lang w:val="vi-VN" w:eastAsia="vi-VN" w:bidi="vi-VN"/>
              </w:rPr>
              <w:tab/>
            </w:r>
          </w:p>
          <w:p w14:paraId="0FA90E97" w14:textId="77777777" w:rsidR="00201A02" w:rsidRPr="00706D61" w:rsidRDefault="00201A02" w:rsidP="00CF2CC0">
            <w:pPr>
              <w:pStyle w:val="Other0"/>
              <w:shd w:val="clear" w:color="auto" w:fill="auto"/>
              <w:tabs>
                <w:tab w:val="left" w:leader="dot" w:pos="10498"/>
              </w:tabs>
              <w:spacing w:after="120" w:line="240" w:lineRule="auto"/>
              <w:ind w:firstLine="0"/>
              <w:rPr>
                <w:sz w:val="22"/>
                <w:szCs w:val="22"/>
              </w:rPr>
            </w:pPr>
            <w:r w:rsidRPr="00706D61">
              <w:rPr>
                <w:sz w:val="22"/>
                <w:szCs w:val="22"/>
              </w:rPr>
              <w:t>………………………………………….</w:t>
            </w:r>
          </w:p>
          <w:p w14:paraId="63A16DA0" w14:textId="77777777" w:rsidR="00201A02" w:rsidRPr="00706D61" w:rsidRDefault="00201A02" w:rsidP="00CF2CC0">
            <w:pPr>
              <w:pStyle w:val="Other0"/>
              <w:shd w:val="clear" w:color="auto" w:fill="auto"/>
              <w:tabs>
                <w:tab w:val="left" w:leader="dot" w:pos="10498"/>
              </w:tabs>
              <w:spacing w:after="120" w:line="240" w:lineRule="auto"/>
              <w:ind w:firstLine="0"/>
              <w:rPr>
                <w:sz w:val="22"/>
                <w:szCs w:val="22"/>
              </w:rPr>
            </w:pPr>
            <w:r w:rsidRPr="00706D61">
              <w:rPr>
                <w:sz w:val="22"/>
                <w:szCs w:val="22"/>
              </w:rPr>
              <w:t>………………………………………….</w:t>
            </w:r>
          </w:p>
          <w:p w14:paraId="42F78ADC" w14:textId="77777777" w:rsidR="00201A02" w:rsidRPr="00706D61" w:rsidRDefault="00201A02" w:rsidP="00CF2CC0">
            <w:pPr>
              <w:pStyle w:val="Other0"/>
              <w:shd w:val="clear" w:color="auto" w:fill="auto"/>
              <w:tabs>
                <w:tab w:val="left" w:leader="dot" w:pos="10574"/>
              </w:tabs>
              <w:spacing w:after="120" w:line="240" w:lineRule="auto"/>
              <w:ind w:firstLine="0"/>
              <w:rPr>
                <w:sz w:val="22"/>
                <w:szCs w:val="22"/>
              </w:rPr>
            </w:pPr>
            <w:r w:rsidRPr="00706D61">
              <w:rPr>
                <w:color w:val="000000"/>
                <w:sz w:val="22"/>
                <w:szCs w:val="22"/>
                <w:lang w:val="vi-VN" w:eastAsia="vi-VN" w:bidi="vi-VN"/>
              </w:rPr>
              <w:t>+ Đề xuất cách th</w:t>
            </w:r>
            <w:r w:rsidRPr="00706D61">
              <w:rPr>
                <w:color w:val="000000"/>
                <w:sz w:val="22"/>
                <w:szCs w:val="22"/>
                <w:lang w:eastAsia="vi-VN" w:bidi="vi-VN"/>
              </w:rPr>
              <w:t>ứ</w:t>
            </w:r>
            <w:r w:rsidRPr="00706D61">
              <w:rPr>
                <w:color w:val="000000"/>
                <w:sz w:val="22"/>
                <w:szCs w:val="22"/>
                <w:lang w:val="vi-VN" w:eastAsia="vi-VN" w:bidi="vi-VN"/>
              </w:rPr>
              <w:t>c giải quyết để đảm bảo tính thống nhất, đồng bộ của hệ thống pháp luật hoặc lý do vẫn quy định như tại dự thảo</w:t>
            </w:r>
            <w:r w:rsidRPr="00706D61">
              <w:rPr>
                <w:color w:val="000000"/>
                <w:sz w:val="22"/>
                <w:szCs w:val="22"/>
                <w:lang w:val="vi-VN" w:eastAsia="vi-VN" w:bidi="vi-VN"/>
              </w:rPr>
              <w:tab/>
            </w:r>
          </w:p>
          <w:p w14:paraId="2D96FDCE" w14:textId="302F9558" w:rsidR="00201A02" w:rsidRPr="00706D61" w:rsidRDefault="00201A02" w:rsidP="00CF2CC0">
            <w:pPr>
              <w:pStyle w:val="Other0"/>
              <w:shd w:val="clear" w:color="auto" w:fill="auto"/>
              <w:tabs>
                <w:tab w:val="left" w:pos="3658"/>
                <w:tab w:val="left" w:pos="5198"/>
              </w:tabs>
              <w:spacing w:after="120" w:line="240" w:lineRule="auto"/>
              <w:ind w:firstLine="0"/>
              <w:rPr>
                <w:sz w:val="22"/>
                <w:szCs w:val="22"/>
              </w:rPr>
            </w:pPr>
            <w:r w:rsidRPr="00706D61">
              <w:rPr>
                <w:color w:val="000000"/>
                <w:sz w:val="22"/>
                <w:szCs w:val="22"/>
                <w:lang w:val="vi-VN" w:eastAsia="vi-VN" w:bidi="vi-VN"/>
              </w:rPr>
              <w:t>- Với văn bản của cơ quan khác:</w:t>
            </w:r>
            <w:r w:rsidRPr="00706D61">
              <w:rPr>
                <w:color w:val="000000"/>
                <w:sz w:val="22"/>
                <w:szCs w:val="22"/>
                <w:lang w:val="vi-VN" w:eastAsia="vi-VN" w:bidi="vi-VN"/>
              </w:rPr>
              <w:tab/>
              <w:t>Có</w:t>
            </w:r>
            <w:r w:rsidRPr="00706D61">
              <w:rPr>
                <w:color w:val="000000"/>
                <w:sz w:val="22"/>
                <w:szCs w:val="22"/>
                <w:lang w:eastAsia="vi-VN" w:bidi="vi-VN"/>
              </w:rPr>
              <w:t xml:space="preserve"> □</w:t>
            </w:r>
            <w:r w:rsidRPr="00706D61">
              <w:rPr>
                <w:color w:val="000000"/>
                <w:sz w:val="22"/>
                <w:szCs w:val="22"/>
                <w:lang w:val="vi-VN" w:eastAsia="vi-VN" w:bidi="vi-VN"/>
              </w:rPr>
              <w:tab/>
              <w:t xml:space="preserve">Không </w:t>
            </w:r>
            <w:r w:rsidR="00B22109">
              <w:rPr>
                <w:color w:val="000000"/>
                <w:sz w:val="22"/>
                <w:szCs w:val="22"/>
                <w:lang w:val="vi-VN" w:eastAsia="vi-VN" w:bidi="vi-VN"/>
              </w:rPr>
              <w:sym w:font="Wingdings 2" w:char="F052"/>
            </w:r>
          </w:p>
          <w:p w14:paraId="1493802F"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79A95553" w14:textId="77777777" w:rsidR="00201A02" w:rsidRPr="00706D61" w:rsidRDefault="00201A02" w:rsidP="00CF2CC0">
            <w:pPr>
              <w:pStyle w:val="Other0"/>
              <w:shd w:val="clear" w:color="auto" w:fill="auto"/>
              <w:tabs>
                <w:tab w:val="left" w:leader="dot" w:pos="10570"/>
              </w:tabs>
              <w:spacing w:after="120" w:line="240" w:lineRule="auto"/>
              <w:ind w:firstLine="0"/>
              <w:rPr>
                <w:sz w:val="22"/>
                <w:szCs w:val="22"/>
              </w:rPr>
            </w:pPr>
            <w:r w:rsidRPr="00706D61">
              <w:rPr>
                <w:color w:val="000000"/>
                <w:sz w:val="22"/>
                <w:szCs w:val="22"/>
                <w:lang w:val="vi-VN" w:eastAsia="vi-VN" w:bidi="vi-VN"/>
              </w:rPr>
              <w:lastRenderedPageBreak/>
              <w:t xml:space="preserve">+ Tên bộ phận tạo thành: </w:t>
            </w:r>
            <w:r w:rsidRPr="00706D61">
              <w:rPr>
                <w:color w:val="000000"/>
                <w:sz w:val="22"/>
                <w:szCs w:val="22"/>
                <w:lang w:val="vi-VN" w:eastAsia="vi-VN" w:bidi="vi-VN"/>
              </w:rPr>
              <w:tab/>
            </w:r>
          </w:p>
          <w:p w14:paraId="703B5194"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eastAsia="vi-VN" w:bidi="vi-VN"/>
              </w:rPr>
            </w:pPr>
            <w:r w:rsidRPr="00706D61">
              <w:rPr>
                <w:color w:val="000000"/>
                <w:sz w:val="22"/>
                <w:szCs w:val="22"/>
                <w:lang w:val="vi-VN" w:eastAsia="vi-VN" w:bidi="vi-VN"/>
              </w:rPr>
              <w:t xml:space="preserve">+ Nêu rõ điều, khoản, tên văn bản tương ứng: </w:t>
            </w:r>
            <w:r w:rsidRPr="00706D61">
              <w:rPr>
                <w:color w:val="000000"/>
                <w:sz w:val="22"/>
                <w:szCs w:val="22"/>
                <w:lang w:eastAsia="vi-VN" w:bidi="vi-VN"/>
              </w:rPr>
              <w:t>………………………………..</w:t>
            </w:r>
          </w:p>
          <w:p w14:paraId="2EB5817E"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eastAsia="vi-VN" w:bidi="vi-VN"/>
              </w:rPr>
            </w:pPr>
            <w:r w:rsidRPr="00706D61">
              <w:rPr>
                <w:color w:val="000000"/>
                <w:sz w:val="22"/>
                <w:szCs w:val="22"/>
                <w:lang w:eastAsia="vi-VN" w:bidi="vi-VN"/>
              </w:rPr>
              <w:t>………………………………..</w:t>
            </w:r>
          </w:p>
          <w:p w14:paraId="043599D1"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val="vi-VN" w:eastAsia="vi-VN" w:bidi="vi-VN"/>
              </w:rPr>
            </w:pPr>
            <w:r w:rsidRPr="00706D61">
              <w:rPr>
                <w:color w:val="000000"/>
                <w:sz w:val="22"/>
                <w:szCs w:val="22"/>
                <w:lang w:eastAsia="vi-VN" w:bidi="vi-VN"/>
              </w:rPr>
              <w:t>………………………………..</w:t>
            </w:r>
            <w:r w:rsidRPr="00706D61">
              <w:rPr>
                <w:color w:val="000000"/>
                <w:sz w:val="22"/>
                <w:szCs w:val="22"/>
                <w:lang w:val="vi-VN" w:eastAsia="vi-VN" w:bidi="vi-VN"/>
              </w:rPr>
              <w:tab/>
            </w:r>
          </w:p>
          <w:p w14:paraId="175A8EA4" w14:textId="77777777" w:rsidR="00201A02" w:rsidRPr="00706D61" w:rsidRDefault="00201A02" w:rsidP="00CF2CC0">
            <w:pPr>
              <w:pStyle w:val="Other0"/>
              <w:shd w:val="clear" w:color="auto" w:fill="auto"/>
              <w:tabs>
                <w:tab w:val="left" w:pos="3658"/>
                <w:tab w:val="left" w:pos="5198"/>
              </w:tabs>
              <w:spacing w:after="120" w:line="240" w:lineRule="auto"/>
              <w:ind w:firstLine="0"/>
              <w:rPr>
                <w:color w:val="000000"/>
                <w:sz w:val="22"/>
                <w:szCs w:val="22"/>
                <w:lang w:eastAsia="vi-VN" w:bidi="vi-VN"/>
              </w:rPr>
            </w:pPr>
            <w:r w:rsidRPr="00706D61">
              <w:rPr>
                <w:color w:val="000000"/>
                <w:sz w:val="22"/>
                <w:szCs w:val="22"/>
                <w:lang w:val="vi-VN" w:eastAsia="vi-VN" w:bidi="vi-VN"/>
              </w:rPr>
              <w:t>+ Đề xuất cách th</w:t>
            </w:r>
            <w:r w:rsidRPr="00706D61">
              <w:rPr>
                <w:color w:val="000000"/>
                <w:sz w:val="22"/>
                <w:szCs w:val="22"/>
                <w:lang w:eastAsia="vi-VN" w:bidi="vi-VN"/>
              </w:rPr>
              <w:t>ứ</w:t>
            </w:r>
            <w:r w:rsidRPr="00706D61">
              <w:rPr>
                <w:color w:val="000000"/>
                <w:sz w:val="22"/>
                <w:szCs w:val="22"/>
                <w:lang w:val="vi-VN" w:eastAsia="vi-VN" w:bidi="vi-VN"/>
              </w:rPr>
              <w:t>c giải quyết để đảm bảo tính thống nhất, đồng bộ của hệ thống pháp luật hoặc lý do vẫn quy định như tại dự thảo</w:t>
            </w:r>
            <w:r w:rsidRPr="00706D61">
              <w:rPr>
                <w:color w:val="000000"/>
                <w:sz w:val="22"/>
                <w:szCs w:val="22"/>
                <w:lang w:eastAsia="vi-VN" w:bidi="vi-VN"/>
              </w:rPr>
              <w:t>………………………………..</w:t>
            </w:r>
          </w:p>
          <w:p w14:paraId="081EE766" w14:textId="77777777" w:rsidR="00201A02" w:rsidRPr="00706D61" w:rsidRDefault="00201A02" w:rsidP="00CF2CC0">
            <w:pPr>
              <w:pStyle w:val="Other0"/>
              <w:tabs>
                <w:tab w:val="left" w:pos="3658"/>
                <w:tab w:val="left" w:pos="5198"/>
              </w:tabs>
              <w:spacing w:after="120" w:line="240" w:lineRule="auto"/>
              <w:ind w:firstLine="0"/>
              <w:rPr>
                <w:sz w:val="22"/>
                <w:szCs w:val="22"/>
              </w:rPr>
            </w:pPr>
            <w:r w:rsidRPr="00706D61">
              <w:rPr>
                <w:color w:val="000000"/>
                <w:sz w:val="22"/>
                <w:szCs w:val="22"/>
                <w:lang w:eastAsia="vi-VN" w:bidi="vi-VN"/>
              </w:rPr>
              <w:t>………………………………..</w:t>
            </w:r>
            <w:r w:rsidRPr="00706D61">
              <w:rPr>
                <w:color w:val="000000"/>
                <w:sz w:val="22"/>
                <w:szCs w:val="22"/>
                <w:lang w:val="vi-VN" w:eastAsia="vi-VN" w:bidi="vi-VN"/>
              </w:rPr>
              <w:tab/>
            </w:r>
          </w:p>
          <w:p w14:paraId="249FE1EA"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Với điều ước quốc tế có liên quan mà nước Cộng hòa xã hội chủ nghĩa Việt Nam là thành viên:</w:t>
            </w:r>
          </w:p>
          <w:p w14:paraId="24AA87C8" w14:textId="6B522C79"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xml:space="preserve">Có □ Không </w:t>
            </w:r>
            <w:r w:rsidR="00B22109">
              <w:rPr>
                <w:color w:val="000000"/>
                <w:sz w:val="22"/>
                <w:szCs w:val="22"/>
                <w:lang w:val="vi-VN" w:eastAsia="vi-VN" w:bidi="vi-VN"/>
              </w:rPr>
              <w:sym w:font="Wingdings 2" w:char="F052"/>
            </w:r>
          </w:p>
          <w:p w14:paraId="3D27B8DB"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37EB820D" w14:textId="77777777" w:rsidR="00201A02" w:rsidRPr="00706D61" w:rsidRDefault="00201A02" w:rsidP="00CF2CC0">
            <w:pPr>
              <w:pStyle w:val="Other0"/>
              <w:shd w:val="clear" w:color="auto" w:fill="auto"/>
              <w:tabs>
                <w:tab w:val="left" w:leader="dot" w:pos="10570"/>
              </w:tabs>
              <w:spacing w:after="120" w:line="240" w:lineRule="auto"/>
              <w:ind w:firstLine="0"/>
              <w:rPr>
                <w:sz w:val="22"/>
                <w:szCs w:val="22"/>
              </w:rPr>
            </w:pPr>
            <w:r w:rsidRPr="00706D61">
              <w:rPr>
                <w:color w:val="000000"/>
                <w:sz w:val="22"/>
                <w:szCs w:val="22"/>
                <w:lang w:val="vi-VN" w:eastAsia="vi-VN" w:bidi="vi-VN"/>
              </w:rPr>
              <w:t xml:space="preserve">+ Tên bộ phận tạo thành: </w:t>
            </w:r>
            <w:r w:rsidRPr="00706D61">
              <w:rPr>
                <w:color w:val="000000"/>
                <w:sz w:val="22"/>
                <w:szCs w:val="22"/>
                <w:lang w:val="vi-VN" w:eastAsia="vi-VN" w:bidi="vi-VN"/>
              </w:rPr>
              <w:tab/>
            </w:r>
          </w:p>
          <w:p w14:paraId="60E8F40D" w14:textId="77777777" w:rsidR="00201A02" w:rsidRPr="00706D61" w:rsidRDefault="00201A02" w:rsidP="00CF2CC0">
            <w:pPr>
              <w:pStyle w:val="Other0"/>
              <w:shd w:val="clear" w:color="auto" w:fill="auto"/>
              <w:tabs>
                <w:tab w:val="left" w:pos="3658"/>
                <w:tab w:val="left" w:pos="5198"/>
              </w:tabs>
              <w:spacing w:after="120" w:line="240" w:lineRule="auto"/>
              <w:ind w:firstLine="0"/>
              <w:rPr>
                <w:color w:val="000000"/>
                <w:sz w:val="22"/>
                <w:szCs w:val="22"/>
                <w:lang w:val="vi-VN" w:eastAsia="vi-VN" w:bidi="vi-VN"/>
              </w:rPr>
            </w:pPr>
            <w:r w:rsidRPr="00706D61">
              <w:rPr>
                <w:color w:val="000000"/>
                <w:sz w:val="22"/>
                <w:szCs w:val="22"/>
                <w:lang w:val="vi-VN" w:eastAsia="vi-VN" w:bidi="vi-VN"/>
              </w:rPr>
              <w:t>+ Nêu rõ điều, khoản, điều ước quốc tế tương ứ</w:t>
            </w:r>
            <w:r w:rsidRPr="00706D61">
              <w:rPr>
                <w:color w:val="000000"/>
                <w:sz w:val="22"/>
                <w:szCs w:val="22"/>
                <w:lang w:eastAsia="vi-VN" w:bidi="vi-VN"/>
              </w:rPr>
              <w:t>n</w:t>
            </w:r>
            <w:r w:rsidRPr="00706D61">
              <w:rPr>
                <w:color w:val="000000"/>
                <w:sz w:val="22"/>
                <w:szCs w:val="22"/>
                <w:lang w:val="vi-VN" w:eastAsia="vi-VN" w:bidi="vi-VN"/>
              </w:rPr>
              <w:t xml:space="preserve">g: </w:t>
            </w:r>
            <w:r w:rsidRPr="00706D61">
              <w:rPr>
                <w:color w:val="000000"/>
                <w:sz w:val="22"/>
                <w:szCs w:val="22"/>
                <w:lang w:val="vi-VN" w:eastAsia="vi-VN" w:bidi="vi-VN"/>
              </w:rPr>
              <w:tab/>
            </w:r>
          </w:p>
          <w:p w14:paraId="63E793ED" w14:textId="77777777" w:rsidR="00201A02" w:rsidRPr="000B0740"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Đề xuất cách th</w:t>
            </w:r>
            <w:r w:rsidRPr="000B0740">
              <w:rPr>
                <w:color w:val="000000"/>
                <w:sz w:val="22"/>
                <w:szCs w:val="22"/>
                <w:lang w:val="vi-VN" w:eastAsia="vi-VN" w:bidi="vi-VN"/>
              </w:rPr>
              <w:t>ứ</w:t>
            </w:r>
            <w:r w:rsidRPr="00706D61">
              <w:rPr>
                <w:color w:val="000000"/>
                <w:sz w:val="22"/>
                <w:szCs w:val="22"/>
                <w:lang w:val="vi-VN" w:eastAsia="vi-VN" w:bidi="vi-VN"/>
              </w:rPr>
              <w:t>c giải quyết để đảm bảo tính tương thích với điều ước quốc tế hoặc lý do vẫn quy định như tại dự thảo</w:t>
            </w:r>
            <w:r w:rsidRPr="000B0740">
              <w:rPr>
                <w:color w:val="000000"/>
                <w:sz w:val="22"/>
                <w:szCs w:val="22"/>
                <w:lang w:val="vi-VN" w:eastAsia="vi-VN" w:bidi="vi-VN"/>
              </w:rPr>
              <w:t xml:space="preserve"> ………………………………..………………………………..</w:t>
            </w:r>
          </w:p>
          <w:p w14:paraId="4622D8F1" w14:textId="77777777" w:rsidR="00201A02" w:rsidRPr="00706D61" w:rsidRDefault="00201A02" w:rsidP="00CF2CC0">
            <w:pPr>
              <w:pStyle w:val="Other0"/>
              <w:spacing w:after="120" w:line="240" w:lineRule="auto"/>
              <w:ind w:firstLine="0"/>
              <w:rPr>
                <w:sz w:val="22"/>
                <w:szCs w:val="22"/>
              </w:rPr>
            </w:pPr>
            <w:r w:rsidRPr="00706D61">
              <w:rPr>
                <w:color w:val="000000"/>
                <w:sz w:val="22"/>
                <w:szCs w:val="22"/>
                <w:lang w:eastAsia="vi-VN" w:bidi="vi-VN"/>
              </w:rPr>
              <w:t>………………………………..</w:t>
            </w:r>
          </w:p>
        </w:tc>
      </w:tr>
      <w:tr w:rsidR="00201A02" w:rsidRPr="00706D61" w14:paraId="5FB44628" w14:textId="77777777" w:rsidTr="008E0FE2">
        <w:trPr>
          <w:trHeight w:val="432"/>
          <w:jc w:val="center"/>
        </w:trPr>
        <w:tc>
          <w:tcPr>
            <w:tcW w:w="5000" w:type="pct"/>
            <w:gridSpan w:val="2"/>
            <w:shd w:val="clear" w:color="auto" w:fill="FFFFFF"/>
            <w:vAlign w:val="center"/>
          </w:tcPr>
          <w:p w14:paraId="3506CE1F"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bidi="en-US"/>
              </w:rPr>
              <w:lastRenderedPageBreak/>
              <w:t xml:space="preserve">III. </w:t>
            </w:r>
            <w:r w:rsidRPr="00706D61">
              <w:rPr>
                <w:b/>
                <w:bCs/>
                <w:color w:val="000000"/>
                <w:sz w:val="22"/>
                <w:szCs w:val="22"/>
                <w:lang w:val="vi-VN" w:eastAsia="vi-VN" w:bidi="vi-VN"/>
              </w:rPr>
              <w:t>ĐÁNH GIÁ TÍNH HỢP LÝ CỦA TỪNG BỘ PHẬN TẠO THÀNH THỦ TỤC HÀNH CHÍNH</w:t>
            </w:r>
          </w:p>
          <w:p w14:paraId="611E3A6D" w14:textId="77777777" w:rsidR="00201A02" w:rsidRPr="00706D61" w:rsidRDefault="00201A02" w:rsidP="00CF2CC0">
            <w:pPr>
              <w:pStyle w:val="Other0"/>
              <w:shd w:val="clear" w:color="auto" w:fill="auto"/>
              <w:spacing w:after="120" w:line="240" w:lineRule="auto"/>
              <w:ind w:firstLine="0"/>
              <w:rPr>
                <w:sz w:val="22"/>
                <w:szCs w:val="22"/>
              </w:rPr>
            </w:pPr>
            <w:r w:rsidRPr="00706D61">
              <w:rPr>
                <w:i/>
                <w:iCs/>
                <w:color w:val="000000"/>
                <w:sz w:val="22"/>
                <w:szCs w:val="22"/>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201A02" w:rsidRPr="00706D61" w14:paraId="348FACED" w14:textId="77777777" w:rsidTr="008E0FE2">
        <w:trPr>
          <w:trHeight w:val="432"/>
          <w:jc w:val="center"/>
        </w:trPr>
        <w:tc>
          <w:tcPr>
            <w:tcW w:w="5000" w:type="pct"/>
            <w:gridSpan w:val="2"/>
            <w:shd w:val="clear" w:color="auto" w:fill="FFFFFF"/>
            <w:vAlign w:val="center"/>
          </w:tcPr>
          <w:p w14:paraId="21F44F37"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1. Tên thủ tục hành chính</w:t>
            </w:r>
          </w:p>
        </w:tc>
      </w:tr>
      <w:tr w:rsidR="00201A02" w:rsidRPr="00706D61" w14:paraId="02E3B5EB" w14:textId="77777777" w:rsidTr="008E0FE2">
        <w:trPr>
          <w:trHeight w:val="432"/>
          <w:jc w:val="center"/>
        </w:trPr>
        <w:tc>
          <w:tcPr>
            <w:tcW w:w="1072" w:type="pct"/>
            <w:shd w:val="clear" w:color="auto" w:fill="FFFFFF"/>
            <w:vAlign w:val="center"/>
          </w:tcPr>
          <w:p w14:paraId="06E9BF91"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Có được quy định rõ ràng, cụ thể và phù hợp không?</w:t>
            </w:r>
          </w:p>
        </w:tc>
        <w:tc>
          <w:tcPr>
            <w:tcW w:w="3928" w:type="pct"/>
            <w:shd w:val="clear" w:color="auto" w:fill="FFFFFF"/>
            <w:vAlign w:val="center"/>
          </w:tcPr>
          <w:p w14:paraId="5066CB62" w14:textId="53D6DA71"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129540CD" w14:textId="313138D0" w:rsidR="00201A02" w:rsidRPr="00B22109" w:rsidRDefault="00201A02" w:rsidP="00CF2CC0">
            <w:pPr>
              <w:pStyle w:val="Other0"/>
              <w:shd w:val="clear" w:color="auto" w:fill="auto"/>
              <w:tabs>
                <w:tab w:val="left" w:leader="dot" w:pos="10651"/>
              </w:tabs>
              <w:spacing w:after="120" w:line="240" w:lineRule="auto"/>
              <w:ind w:firstLine="0"/>
              <w:rPr>
                <w:sz w:val="22"/>
                <w:szCs w:val="22"/>
              </w:rPr>
            </w:pPr>
            <w:r w:rsidRPr="00706D61">
              <w:rPr>
                <w:color w:val="000000"/>
                <w:sz w:val="22"/>
                <w:szCs w:val="22"/>
                <w:lang w:val="vi-VN" w:eastAsia="vi-VN" w:bidi="vi-VN"/>
              </w:rPr>
              <w:t>Nêu rõ lý do:</w:t>
            </w:r>
            <w:r w:rsidR="00B22109">
              <w:rPr>
                <w:color w:val="000000"/>
                <w:sz w:val="22"/>
                <w:szCs w:val="22"/>
                <w:lang w:eastAsia="vi-VN" w:bidi="vi-VN"/>
              </w:rPr>
              <w:t xml:space="preserve"> Không sửa đổi.</w:t>
            </w:r>
          </w:p>
        </w:tc>
      </w:tr>
      <w:tr w:rsidR="00201A02" w:rsidRPr="00706D61" w14:paraId="046AF922" w14:textId="77777777" w:rsidTr="008E0FE2">
        <w:trPr>
          <w:trHeight w:val="432"/>
          <w:jc w:val="center"/>
        </w:trPr>
        <w:tc>
          <w:tcPr>
            <w:tcW w:w="5000" w:type="pct"/>
            <w:gridSpan w:val="2"/>
            <w:shd w:val="clear" w:color="auto" w:fill="FFFFFF"/>
            <w:vAlign w:val="center"/>
          </w:tcPr>
          <w:p w14:paraId="74C6A9BF"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2. Trình tự thực hiện</w:t>
            </w:r>
          </w:p>
        </w:tc>
      </w:tr>
      <w:tr w:rsidR="00201A02" w:rsidRPr="00706D61" w14:paraId="529B95F8" w14:textId="77777777" w:rsidTr="008E0FE2">
        <w:trPr>
          <w:trHeight w:val="432"/>
          <w:jc w:val="center"/>
        </w:trPr>
        <w:tc>
          <w:tcPr>
            <w:tcW w:w="1072" w:type="pct"/>
            <w:shd w:val="clear" w:color="auto" w:fill="FFFFFF"/>
            <w:vAlign w:val="center"/>
          </w:tcPr>
          <w:p w14:paraId="16E43165"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a) Có được quy định rõ ràng và cụ thể về các</w:t>
            </w:r>
            <w:r w:rsidRPr="00706D61">
              <w:rPr>
                <w:color w:val="000000"/>
                <w:sz w:val="22"/>
                <w:szCs w:val="22"/>
                <w:lang w:eastAsia="vi-VN" w:bidi="vi-VN"/>
              </w:rPr>
              <w:t xml:space="preserve"> </w:t>
            </w:r>
            <w:r w:rsidRPr="00706D61">
              <w:rPr>
                <w:color w:val="000000"/>
                <w:sz w:val="22"/>
                <w:szCs w:val="22"/>
                <w:lang w:val="vi-VN" w:eastAsia="vi-VN" w:bidi="vi-VN"/>
              </w:rPr>
              <w:t>bước thực hiện không?</w:t>
            </w:r>
          </w:p>
        </w:tc>
        <w:tc>
          <w:tcPr>
            <w:tcW w:w="3928" w:type="pct"/>
            <w:shd w:val="clear" w:color="auto" w:fill="FFFFFF"/>
            <w:vAlign w:val="center"/>
          </w:tcPr>
          <w:p w14:paraId="4B47B154" w14:textId="22A41936"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186AC1DA" w14:textId="5CC24197" w:rsidR="00201A02" w:rsidRPr="00706D61" w:rsidRDefault="00201A02" w:rsidP="00CF2CC0">
            <w:pPr>
              <w:pStyle w:val="Other0"/>
              <w:shd w:val="clear" w:color="auto" w:fill="auto"/>
              <w:tabs>
                <w:tab w:val="left" w:leader="dot" w:pos="10656"/>
              </w:tabs>
              <w:spacing w:after="120" w:line="240" w:lineRule="auto"/>
              <w:ind w:firstLine="0"/>
              <w:rPr>
                <w:sz w:val="22"/>
                <w:szCs w:val="22"/>
              </w:rPr>
            </w:pPr>
            <w:r w:rsidRPr="00706D61">
              <w:rPr>
                <w:color w:val="000000"/>
                <w:sz w:val="22"/>
                <w:szCs w:val="22"/>
                <w:lang w:val="vi-VN" w:eastAsia="vi-VN" w:bidi="vi-VN"/>
              </w:rPr>
              <w:t>Nêu rõ lý do:</w:t>
            </w:r>
            <w:r w:rsidR="00B22109">
              <w:rPr>
                <w:color w:val="000000"/>
                <w:sz w:val="22"/>
                <w:szCs w:val="22"/>
                <w:lang w:eastAsia="vi-VN" w:bidi="vi-VN"/>
              </w:rPr>
              <w:t xml:space="preserve"> Không sửa đổi.</w:t>
            </w:r>
          </w:p>
        </w:tc>
      </w:tr>
      <w:tr w:rsidR="00201A02" w:rsidRPr="00706D61" w14:paraId="220DC4A4" w14:textId="77777777" w:rsidTr="008E0FE2">
        <w:trPr>
          <w:trHeight w:val="432"/>
          <w:jc w:val="center"/>
        </w:trPr>
        <w:tc>
          <w:tcPr>
            <w:tcW w:w="1072" w:type="pct"/>
            <w:shd w:val="clear" w:color="auto" w:fill="FFFFFF"/>
            <w:vAlign w:val="center"/>
          </w:tcPr>
          <w:p w14:paraId="35D539C4"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b) Có được quy định, phân định rõ trách nhiệm và nội dung công việc của cơ quan nhà nước và cá</w:t>
            </w:r>
            <w:r w:rsidRPr="00706D61">
              <w:rPr>
                <w:color w:val="000000"/>
                <w:sz w:val="22"/>
                <w:szCs w:val="22"/>
                <w:lang w:eastAsia="vi-VN" w:bidi="vi-VN"/>
              </w:rPr>
              <w:t xml:space="preserve"> </w:t>
            </w:r>
            <w:r w:rsidRPr="00706D61">
              <w:rPr>
                <w:color w:val="000000"/>
                <w:sz w:val="22"/>
                <w:szCs w:val="22"/>
                <w:lang w:val="vi-VN" w:eastAsia="vi-VN" w:bidi="vi-VN"/>
              </w:rPr>
              <w:t xml:space="preserve">nhân, </w:t>
            </w:r>
            <w:r w:rsidRPr="00706D61">
              <w:rPr>
                <w:color w:val="000000"/>
                <w:sz w:val="22"/>
                <w:szCs w:val="22"/>
                <w:lang w:val="vi-VN" w:eastAsia="vi-VN" w:bidi="vi-VN"/>
              </w:rPr>
              <w:lastRenderedPageBreak/>
              <w:t xml:space="preserve">tổ </w:t>
            </w:r>
            <w:r w:rsidRPr="00706D61">
              <w:rPr>
                <w:color w:val="000000"/>
                <w:sz w:val="22"/>
                <w:szCs w:val="22"/>
                <w:lang w:bidi="en-US"/>
              </w:rPr>
              <w:t xml:space="preserve">chức khi </w:t>
            </w:r>
            <w:r w:rsidRPr="00706D61">
              <w:rPr>
                <w:color w:val="000000"/>
                <w:sz w:val="22"/>
                <w:szCs w:val="22"/>
                <w:lang w:val="vi-VN" w:eastAsia="vi-VN" w:bidi="vi-VN"/>
              </w:rPr>
              <w:t>thực hiện không?</w:t>
            </w:r>
          </w:p>
        </w:tc>
        <w:tc>
          <w:tcPr>
            <w:tcW w:w="3928" w:type="pct"/>
            <w:shd w:val="clear" w:color="auto" w:fill="FFFFFF"/>
            <w:vAlign w:val="center"/>
          </w:tcPr>
          <w:p w14:paraId="5015D28B" w14:textId="2EB15B3D"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lastRenderedPageBreak/>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703AFD21" w14:textId="2B81FE02" w:rsidR="00201A02" w:rsidRPr="00706D61" w:rsidRDefault="00B22109" w:rsidP="00CF2CC0">
            <w:pPr>
              <w:pStyle w:val="Other0"/>
              <w:shd w:val="clear" w:color="auto" w:fill="auto"/>
              <w:tabs>
                <w:tab w:val="left" w:leader="dot" w:pos="10651"/>
              </w:tabs>
              <w:spacing w:after="120" w:line="240" w:lineRule="auto"/>
              <w:ind w:firstLine="0"/>
              <w:rPr>
                <w:sz w:val="22"/>
                <w:szCs w:val="22"/>
              </w:rPr>
            </w:pPr>
            <w:r w:rsidRPr="00706D61">
              <w:rPr>
                <w:color w:val="000000"/>
                <w:sz w:val="22"/>
                <w:szCs w:val="22"/>
                <w:lang w:val="vi-VN" w:eastAsia="vi-VN" w:bidi="vi-VN"/>
              </w:rPr>
              <w:t>Nêu rõ lý do:</w:t>
            </w:r>
            <w:r>
              <w:rPr>
                <w:color w:val="000000"/>
                <w:sz w:val="22"/>
                <w:szCs w:val="22"/>
                <w:lang w:eastAsia="vi-VN" w:bidi="vi-VN"/>
              </w:rPr>
              <w:t xml:space="preserve"> Không sửa đổi.</w:t>
            </w:r>
          </w:p>
        </w:tc>
      </w:tr>
      <w:tr w:rsidR="00201A02" w:rsidRPr="00706D61" w14:paraId="52F05F0A" w14:textId="77777777" w:rsidTr="008E0FE2">
        <w:trPr>
          <w:trHeight w:val="432"/>
          <w:jc w:val="center"/>
        </w:trPr>
        <w:tc>
          <w:tcPr>
            <w:tcW w:w="1072" w:type="pct"/>
            <w:shd w:val="clear" w:color="auto" w:fill="FFFFFF"/>
            <w:vAlign w:val="center"/>
          </w:tcPr>
          <w:p w14:paraId="053D7F8E"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c) Có áp dụng cơ chế liên thông không?</w:t>
            </w:r>
          </w:p>
        </w:tc>
        <w:tc>
          <w:tcPr>
            <w:tcW w:w="3928" w:type="pct"/>
            <w:shd w:val="clear" w:color="auto" w:fill="FFFFFF"/>
            <w:vAlign w:val="center"/>
          </w:tcPr>
          <w:p w14:paraId="23531200" w14:textId="7C99DA51"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44E6524E" w14:textId="7348F56C" w:rsidR="00201A02" w:rsidRPr="00706D61" w:rsidRDefault="00B22109" w:rsidP="00CF2CC0">
            <w:pPr>
              <w:pStyle w:val="Other0"/>
              <w:shd w:val="clear" w:color="auto" w:fill="auto"/>
              <w:tabs>
                <w:tab w:val="left" w:leader="dot" w:pos="10651"/>
              </w:tabs>
              <w:spacing w:after="120" w:line="240" w:lineRule="auto"/>
              <w:ind w:firstLine="0"/>
              <w:rPr>
                <w:sz w:val="22"/>
                <w:szCs w:val="22"/>
              </w:rPr>
            </w:pPr>
            <w:r w:rsidRPr="00706D61">
              <w:rPr>
                <w:color w:val="000000"/>
                <w:sz w:val="22"/>
                <w:szCs w:val="22"/>
                <w:lang w:val="vi-VN" w:eastAsia="vi-VN" w:bidi="vi-VN"/>
              </w:rPr>
              <w:t>Nêu rõ lý do:</w:t>
            </w:r>
            <w:r>
              <w:rPr>
                <w:color w:val="000000"/>
                <w:sz w:val="22"/>
                <w:szCs w:val="22"/>
                <w:lang w:eastAsia="vi-VN" w:bidi="vi-VN"/>
              </w:rPr>
              <w:t xml:space="preserve"> Áp dụng việc sử dụng cơ sở dữ liệu dùng chung đối với Giấy chứng nhận đăng ký doanh nghiệp (CSDL quốc gia về đăng ký kinh doanh) và</w:t>
            </w:r>
            <w:r w:rsidR="00A02590">
              <w:rPr>
                <w:color w:val="000000"/>
                <w:sz w:val="22"/>
                <w:szCs w:val="22"/>
                <w:lang w:eastAsia="vi-VN" w:bidi="vi-VN"/>
              </w:rPr>
              <w:t xml:space="preserve"> Căn cước/ CCCD (CSDL quốc gia về dân cư) trong việc xác thực thông tin đăng ký.</w:t>
            </w:r>
          </w:p>
        </w:tc>
      </w:tr>
      <w:tr w:rsidR="00201A02" w:rsidRPr="00706D61" w14:paraId="739FF795" w14:textId="77777777" w:rsidTr="008E0FE2">
        <w:trPr>
          <w:trHeight w:val="432"/>
          <w:jc w:val="center"/>
        </w:trPr>
        <w:tc>
          <w:tcPr>
            <w:tcW w:w="1072" w:type="pct"/>
            <w:shd w:val="clear" w:color="auto" w:fill="FFFFFF"/>
            <w:vAlign w:val="center"/>
          </w:tcPr>
          <w:p w14:paraId="6A7AE144"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d) Có quy định việc kiểm tra, đánh giá, xác minh thực tế của cơ quan nhà nước không?</w:t>
            </w:r>
          </w:p>
        </w:tc>
        <w:tc>
          <w:tcPr>
            <w:tcW w:w="3928" w:type="pct"/>
            <w:shd w:val="clear" w:color="auto" w:fill="FFFFFF"/>
            <w:vAlign w:val="center"/>
          </w:tcPr>
          <w:p w14:paraId="0720D75B" w14:textId="5C31E424"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11F275E2" w14:textId="77777777"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Nếu Có, nêu rõ nội dung quy định:</w:t>
            </w:r>
          </w:p>
          <w:p w14:paraId="545CBA3D" w14:textId="4C3ECEDD" w:rsidR="00A02590" w:rsidRDefault="00A02590" w:rsidP="00CF2CC0">
            <w:pPr>
              <w:pStyle w:val="Other0"/>
              <w:shd w:val="clear" w:color="auto" w:fill="auto"/>
              <w:tabs>
                <w:tab w:val="left" w:leader="dot" w:pos="10603"/>
              </w:tabs>
              <w:spacing w:after="120" w:line="240" w:lineRule="auto"/>
              <w:ind w:firstLine="0"/>
              <w:rPr>
                <w:color w:val="000000"/>
                <w:sz w:val="22"/>
                <w:szCs w:val="22"/>
                <w:lang w:eastAsia="vi-VN" w:bidi="vi-VN"/>
              </w:rPr>
            </w:pPr>
            <w:r>
              <w:rPr>
                <w:color w:val="000000"/>
                <w:sz w:val="22"/>
                <w:szCs w:val="22"/>
                <w:lang w:eastAsia="vi-VN" w:bidi="vi-VN"/>
              </w:rPr>
              <w:t>Áp dụng việc sử dụng cơ sở dữ liệu dùng chung đối với Giấy chứng nhận đăng ký doanh nghiệp (CSDL quốc gia về đăng ký kinh doanh) và Căn cước/ CCCD (CSDL quốc gia về dân cư) trong việc xác thực thông tin đăng ký. Lý do quy định: để thay thế thành phần hồ sơ bằng dữ liệu theo tinh thần Nghị quyết số 66.7/2025/NQ-CP.</w:t>
            </w:r>
          </w:p>
          <w:p w14:paraId="57D1A709" w14:textId="3B9E3275" w:rsidR="00201A02" w:rsidRPr="00706D61" w:rsidRDefault="00201A02" w:rsidP="00CF2CC0">
            <w:pPr>
              <w:pStyle w:val="Other0"/>
              <w:shd w:val="clear" w:color="auto" w:fill="auto"/>
              <w:tabs>
                <w:tab w:val="left" w:pos="4334"/>
              </w:tabs>
              <w:spacing w:after="120" w:line="240" w:lineRule="auto"/>
              <w:ind w:firstLine="0"/>
              <w:rPr>
                <w:sz w:val="22"/>
                <w:szCs w:val="22"/>
              </w:rPr>
            </w:pPr>
            <w:r w:rsidRPr="00706D61">
              <w:rPr>
                <w:color w:val="000000"/>
                <w:sz w:val="22"/>
                <w:szCs w:val="22"/>
                <w:lang w:val="vi-VN" w:eastAsia="vi-VN" w:bidi="vi-VN"/>
              </w:rPr>
              <w:t>- Các biện pháp có thể thay thế:</w:t>
            </w:r>
            <w:r w:rsidRPr="00706D61">
              <w:rPr>
                <w:color w:val="000000"/>
                <w:sz w:val="22"/>
                <w:szCs w:val="22"/>
                <w:lang w:val="vi-VN" w:eastAsia="vi-VN" w:bidi="vi-VN"/>
              </w:rPr>
              <w:tab/>
              <w:t xml:space="preserve">Có </w:t>
            </w:r>
            <w:r w:rsidR="00A02590">
              <w:rPr>
                <w:color w:val="000000"/>
                <w:sz w:val="22"/>
                <w:szCs w:val="22"/>
                <w:lang w:val="vi-VN" w:eastAsia="vi-VN" w:bidi="vi-VN"/>
              </w:rPr>
              <w:sym w:font="Wingdings 2" w:char="F052"/>
            </w:r>
            <w:r w:rsidRPr="00706D61">
              <w:rPr>
                <w:color w:val="000000"/>
                <w:sz w:val="22"/>
                <w:szCs w:val="22"/>
                <w:lang w:val="vi-VN" w:eastAsia="vi-VN" w:bidi="vi-VN"/>
              </w:rPr>
              <w:t xml:space="preserve"> Không □</w:t>
            </w:r>
          </w:p>
          <w:p w14:paraId="2101E9F3" w14:textId="39D7CF10" w:rsidR="003D3D11" w:rsidRPr="00706D61" w:rsidRDefault="00201A02" w:rsidP="003D3D11">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nêu rõ lý do vẫn quy định như tại dự thảo:</w:t>
            </w:r>
            <w:r w:rsidRPr="00706D61">
              <w:rPr>
                <w:color w:val="000000"/>
                <w:sz w:val="22"/>
                <w:szCs w:val="22"/>
                <w:lang w:eastAsia="vi-VN" w:bidi="vi-VN"/>
              </w:rPr>
              <w:t xml:space="preserve"> </w:t>
            </w:r>
            <w:r w:rsidR="003D3D11">
              <w:rPr>
                <w:color w:val="000000"/>
                <w:sz w:val="22"/>
                <w:szCs w:val="22"/>
                <w:lang w:eastAsia="vi-VN" w:bidi="vi-VN"/>
              </w:rPr>
              <w:t>Trường hợp CSDL quốc gia chưa được liên thông hoặc Hệ thống gặp sự cố thì doanh nghiệp có thể bổ sung bản chụp thành phần hồ sơ để cơ quan hải quan xác minh, xử lý thủ tục.</w:t>
            </w:r>
          </w:p>
          <w:p w14:paraId="6178D569" w14:textId="0730FDD9" w:rsidR="00201A02" w:rsidRPr="00706D61" w:rsidRDefault="00201A02" w:rsidP="00CF2CC0">
            <w:pPr>
              <w:pStyle w:val="Other0"/>
              <w:shd w:val="clear" w:color="auto" w:fill="auto"/>
              <w:spacing w:after="120" w:line="240" w:lineRule="auto"/>
              <w:ind w:firstLine="0"/>
              <w:rPr>
                <w:sz w:val="22"/>
                <w:szCs w:val="22"/>
              </w:rPr>
            </w:pPr>
          </w:p>
        </w:tc>
      </w:tr>
      <w:tr w:rsidR="00201A02" w:rsidRPr="00706D61" w14:paraId="0D5E2FE4" w14:textId="77777777" w:rsidTr="008E0FE2">
        <w:trPr>
          <w:trHeight w:val="432"/>
          <w:jc w:val="center"/>
        </w:trPr>
        <w:tc>
          <w:tcPr>
            <w:tcW w:w="1072" w:type="pct"/>
            <w:shd w:val="clear" w:color="auto" w:fill="FFFFFF"/>
            <w:vAlign w:val="center"/>
          </w:tcPr>
          <w:p w14:paraId="5AE9F22F" w14:textId="77777777" w:rsidR="00201A02" w:rsidRPr="00706D61" w:rsidRDefault="00201A02" w:rsidP="00CF2CC0">
            <w:pPr>
              <w:pStyle w:val="Other0"/>
              <w:shd w:val="clear" w:color="auto" w:fill="auto"/>
              <w:spacing w:after="120" w:line="240" w:lineRule="auto"/>
              <w:ind w:firstLine="0"/>
              <w:rPr>
                <w:b/>
                <w:bCs/>
                <w:color w:val="000000"/>
                <w:sz w:val="22"/>
                <w:szCs w:val="22"/>
                <w:lang w:val="vi-VN" w:eastAsia="vi-VN" w:bidi="vi-VN"/>
              </w:rPr>
            </w:pPr>
            <w:r w:rsidRPr="00706D61">
              <w:rPr>
                <w:b/>
                <w:bCs/>
                <w:color w:val="000000"/>
                <w:sz w:val="22"/>
                <w:szCs w:val="22"/>
                <w:lang w:bidi="en-US"/>
              </w:rPr>
              <w:t xml:space="preserve">3. </w:t>
            </w:r>
            <w:r w:rsidRPr="00706D61">
              <w:rPr>
                <w:b/>
                <w:bCs/>
                <w:color w:val="000000"/>
                <w:sz w:val="22"/>
                <w:szCs w:val="22"/>
                <w:lang w:val="vi-VN" w:eastAsia="vi-VN" w:bidi="vi-VN"/>
              </w:rPr>
              <w:t>Cách thức thực hiện</w:t>
            </w:r>
          </w:p>
        </w:tc>
        <w:tc>
          <w:tcPr>
            <w:tcW w:w="3928" w:type="pct"/>
            <w:shd w:val="clear" w:color="auto" w:fill="FFFFFF"/>
            <w:vAlign w:val="center"/>
          </w:tcPr>
          <w:p w14:paraId="5BFCD402" w14:textId="77777777" w:rsidR="00201A02" w:rsidRPr="00706D61" w:rsidRDefault="00201A02" w:rsidP="00CF2CC0">
            <w:pPr>
              <w:pStyle w:val="Other0"/>
              <w:shd w:val="clear" w:color="auto" w:fill="auto"/>
              <w:tabs>
                <w:tab w:val="left" w:pos="1114"/>
              </w:tabs>
              <w:spacing w:after="120" w:line="240" w:lineRule="auto"/>
              <w:ind w:firstLine="0"/>
              <w:rPr>
                <w:b/>
                <w:bCs/>
                <w:color w:val="000000"/>
                <w:sz w:val="22"/>
                <w:szCs w:val="22"/>
                <w:lang w:val="vi-VN" w:eastAsia="vi-VN" w:bidi="vi-VN"/>
              </w:rPr>
            </w:pPr>
          </w:p>
        </w:tc>
      </w:tr>
      <w:tr w:rsidR="00201A02" w:rsidRPr="00387035" w14:paraId="5C39A78E" w14:textId="77777777" w:rsidTr="008E0FE2">
        <w:trPr>
          <w:trHeight w:val="432"/>
          <w:jc w:val="center"/>
        </w:trPr>
        <w:tc>
          <w:tcPr>
            <w:tcW w:w="1072" w:type="pct"/>
            <w:shd w:val="clear" w:color="auto" w:fill="FFFFFF"/>
            <w:vAlign w:val="center"/>
          </w:tcPr>
          <w:p w14:paraId="715FE52A"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a) Nộp hồ sơ:</w:t>
            </w:r>
          </w:p>
          <w:p w14:paraId="06E763F6" w14:textId="418D9896"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 xml:space="preserve">Trực tiếp </w:t>
            </w:r>
            <w:r w:rsidR="003D3D11">
              <w:rPr>
                <w:color w:val="000000"/>
                <w:sz w:val="22"/>
                <w:szCs w:val="22"/>
                <w:lang w:val="vi-VN" w:eastAsia="vi-VN" w:bidi="vi-VN"/>
              </w:rPr>
              <w:sym w:font="Wingdings 2" w:char="F052"/>
            </w:r>
            <w:r w:rsidRPr="00706D61">
              <w:rPr>
                <w:color w:val="000000"/>
                <w:sz w:val="22"/>
                <w:szCs w:val="22"/>
                <w:lang w:val="vi-VN" w:eastAsia="vi-VN" w:bidi="vi-VN"/>
              </w:rPr>
              <w:t xml:space="preserve"> </w:t>
            </w:r>
          </w:p>
          <w:p w14:paraId="75F296D3" w14:textId="1C67261A"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 xml:space="preserve">Bưu chính </w:t>
            </w:r>
            <w:r w:rsidR="003D3D11">
              <w:rPr>
                <w:color w:val="000000"/>
                <w:sz w:val="22"/>
                <w:szCs w:val="22"/>
                <w:lang w:val="vi-VN" w:eastAsia="vi-VN" w:bidi="vi-VN"/>
              </w:rPr>
              <w:sym w:font="Wingdings 2" w:char="F052"/>
            </w:r>
          </w:p>
          <w:p w14:paraId="76912146" w14:textId="341485F1" w:rsidR="00201A02" w:rsidRPr="00706D61" w:rsidRDefault="00201A02" w:rsidP="00CF2CC0">
            <w:pPr>
              <w:pStyle w:val="Other0"/>
              <w:spacing w:after="120" w:line="240" w:lineRule="auto"/>
              <w:ind w:firstLine="0"/>
              <w:rPr>
                <w:sz w:val="22"/>
                <w:szCs w:val="22"/>
              </w:rPr>
            </w:pPr>
            <w:r w:rsidRPr="00706D61">
              <w:rPr>
                <w:color w:val="000000"/>
                <w:sz w:val="22"/>
                <w:szCs w:val="22"/>
                <w:lang w:val="vi-VN" w:eastAsia="vi-VN" w:bidi="vi-VN"/>
              </w:rPr>
              <w:t xml:space="preserve">Điện tử </w:t>
            </w:r>
            <w:r w:rsidR="003D3D11">
              <w:rPr>
                <w:color w:val="000000"/>
                <w:sz w:val="22"/>
                <w:szCs w:val="22"/>
                <w:lang w:val="vi-VN" w:eastAsia="vi-VN" w:bidi="vi-VN"/>
              </w:rPr>
              <w:sym w:font="Wingdings 2" w:char="F052"/>
            </w:r>
          </w:p>
        </w:tc>
        <w:tc>
          <w:tcPr>
            <w:tcW w:w="3928" w:type="pct"/>
            <w:shd w:val="clear" w:color="auto" w:fill="FFFFFF"/>
            <w:vAlign w:val="center"/>
          </w:tcPr>
          <w:p w14:paraId="38B667C0" w14:textId="2530443D" w:rsidR="00201A02" w:rsidRPr="000B0740" w:rsidRDefault="00201A02" w:rsidP="00CF2CC0">
            <w:pPr>
              <w:pStyle w:val="Other0"/>
              <w:shd w:val="clear" w:color="auto" w:fill="auto"/>
              <w:tabs>
                <w:tab w:val="left" w:pos="6250"/>
              </w:tabs>
              <w:spacing w:after="120" w:line="240" w:lineRule="auto"/>
              <w:ind w:firstLine="0"/>
              <w:rPr>
                <w:sz w:val="22"/>
                <w:szCs w:val="22"/>
                <w:lang w:val="vi-VN"/>
              </w:rPr>
            </w:pPr>
            <w:r w:rsidRPr="00706D61">
              <w:rPr>
                <w:color w:val="000000"/>
                <w:sz w:val="22"/>
                <w:szCs w:val="22"/>
                <w:lang w:val="vi-VN" w:eastAsia="vi-VN" w:bidi="vi-VN"/>
              </w:rPr>
              <w:t xml:space="preserve">- Có được quy định rõ ràng, cụ thể không? Có </w:t>
            </w:r>
            <w:r w:rsidR="003D3D11">
              <w:rPr>
                <w:color w:val="000000"/>
                <w:sz w:val="22"/>
                <w:szCs w:val="22"/>
                <w:lang w:val="vi-VN" w:eastAsia="vi-VN" w:bidi="vi-VN"/>
              </w:rPr>
              <w:sym w:font="Wingdings 2" w:char="F052"/>
            </w:r>
            <w:r w:rsidRPr="00706D61">
              <w:rPr>
                <w:color w:val="000000"/>
                <w:sz w:val="22"/>
                <w:szCs w:val="22"/>
                <w:lang w:val="vi-VN" w:eastAsia="vi-VN" w:bidi="vi-VN"/>
              </w:rPr>
              <w:tab/>
              <w:t>Không □</w:t>
            </w:r>
          </w:p>
          <w:p w14:paraId="48B70B30" w14:textId="1E80B1D5" w:rsidR="003D3D11" w:rsidRPr="003D3D11" w:rsidRDefault="00201A02" w:rsidP="003D3D11">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Nêu rõ lý do:</w:t>
            </w:r>
            <w:r w:rsidRPr="000B0740">
              <w:rPr>
                <w:color w:val="000000"/>
                <w:sz w:val="22"/>
                <w:szCs w:val="22"/>
                <w:lang w:val="vi-VN" w:eastAsia="vi-VN" w:bidi="vi-VN"/>
              </w:rPr>
              <w:t xml:space="preserve"> </w:t>
            </w:r>
            <w:r w:rsidR="003D3D11" w:rsidRPr="003D3D11">
              <w:rPr>
                <w:color w:val="000000"/>
                <w:sz w:val="22"/>
                <w:szCs w:val="22"/>
                <w:lang w:val="vi-VN" w:eastAsia="vi-VN" w:bidi="vi-VN"/>
              </w:rPr>
              <w:t>Thủ tục đã quy định rõ cách thức thực hiện điện tử thông qua Hệ thống cung cấp dịch vụ công trực tuyến. Trường hợp Hệ thống gặp sự cố hoặc không đáp ứng thì có thể nộp hồ sơ trực tiếp hoặc qua đường bưu chính.</w:t>
            </w:r>
          </w:p>
          <w:p w14:paraId="3135137E" w14:textId="29886031" w:rsidR="00201A02" w:rsidRPr="003D3D11" w:rsidRDefault="00201A02" w:rsidP="00CF2CC0">
            <w:pPr>
              <w:pStyle w:val="Other0"/>
              <w:spacing w:after="120" w:line="240" w:lineRule="auto"/>
              <w:ind w:firstLine="0"/>
              <w:rPr>
                <w:sz w:val="22"/>
                <w:szCs w:val="22"/>
                <w:lang w:val="vi-VN"/>
              </w:rPr>
            </w:pPr>
          </w:p>
        </w:tc>
      </w:tr>
      <w:tr w:rsidR="00201A02" w:rsidRPr="00387035" w14:paraId="01638C37" w14:textId="77777777" w:rsidTr="008E0FE2">
        <w:trPr>
          <w:trHeight w:val="432"/>
          <w:jc w:val="center"/>
        </w:trPr>
        <w:tc>
          <w:tcPr>
            <w:tcW w:w="1072" w:type="pct"/>
            <w:shd w:val="clear" w:color="auto" w:fill="FFFFFF"/>
            <w:vAlign w:val="center"/>
          </w:tcPr>
          <w:p w14:paraId="2ADDEA2C" w14:textId="77777777"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Nhận kết quả:</w:t>
            </w:r>
          </w:p>
          <w:p w14:paraId="1E6D6FEE" w14:textId="064FF0D5" w:rsidR="00201A02" w:rsidRPr="003D3D1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Trực tiếp </w:t>
            </w:r>
            <w:r w:rsidR="003D3D11">
              <w:rPr>
                <w:color w:val="000000"/>
                <w:sz w:val="22"/>
                <w:szCs w:val="22"/>
                <w:lang w:val="vi-VN" w:eastAsia="vi-VN" w:bidi="vi-VN"/>
              </w:rPr>
              <w:sym w:font="Wingdings 2" w:char="F052"/>
            </w:r>
            <w:r w:rsidRPr="00706D61">
              <w:rPr>
                <w:color w:val="000000"/>
                <w:sz w:val="22"/>
                <w:szCs w:val="22"/>
                <w:lang w:val="vi-VN" w:eastAsia="vi-VN" w:bidi="vi-VN"/>
              </w:rPr>
              <w:t xml:space="preserve"> </w:t>
            </w:r>
          </w:p>
          <w:p w14:paraId="676BBE0C" w14:textId="21044DAB" w:rsidR="00201A02" w:rsidRPr="003D3D1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Bưu chính </w:t>
            </w:r>
            <w:r w:rsidR="003D3D11">
              <w:rPr>
                <w:color w:val="000000"/>
                <w:sz w:val="22"/>
                <w:szCs w:val="22"/>
                <w:lang w:val="vi-VN" w:eastAsia="vi-VN" w:bidi="vi-VN"/>
              </w:rPr>
              <w:sym w:font="Wingdings 2" w:char="F052"/>
            </w:r>
          </w:p>
          <w:p w14:paraId="2B66C23B" w14:textId="3461DDD7" w:rsidR="00201A02" w:rsidRPr="00706D61" w:rsidRDefault="00201A02" w:rsidP="00CF2CC0">
            <w:pPr>
              <w:pStyle w:val="Other0"/>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Điện tử </w:t>
            </w:r>
            <w:r w:rsidR="003D3D11">
              <w:rPr>
                <w:color w:val="000000"/>
                <w:sz w:val="22"/>
                <w:szCs w:val="22"/>
                <w:lang w:val="vi-VN" w:eastAsia="vi-VN" w:bidi="vi-VN"/>
              </w:rPr>
              <w:sym w:font="Wingdings 2" w:char="F052"/>
            </w:r>
          </w:p>
        </w:tc>
        <w:tc>
          <w:tcPr>
            <w:tcW w:w="3928" w:type="pct"/>
            <w:shd w:val="clear" w:color="auto" w:fill="FFFFFF"/>
            <w:vAlign w:val="center"/>
          </w:tcPr>
          <w:p w14:paraId="20360C2E" w14:textId="16237AE0" w:rsidR="00201A02" w:rsidRPr="003D3D11" w:rsidRDefault="00201A02" w:rsidP="00CF2CC0">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 Có được quy định phù hợp và tạo thuận lợi, tiết kiệm chi phí cho cơ quan nhà nước,</w:t>
            </w:r>
            <w:r w:rsidRPr="000B0740">
              <w:rPr>
                <w:color w:val="000000"/>
                <w:sz w:val="22"/>
                <w:szCs w:val="22"/>
                <w:lang w:val="vi-VN" w:eastAsia="vi-VN" w:bidi="vi-VN"/>
              </w:rPr>
              <w:t xml:space="preserve"> </w:t>
            </w:r>
            <w:r w:rsidRPr="00706D61">
              <w:rPr>
                <w:color w:val="000000"/>
                <w:sz w:val="22"/>
                <w:szCs w:val="22"/>
                <w:lang w:val="vi-VN" w:eastAsia="vi-VN" w:bidi="vi-VN"/>
              </w:rPr>
              <w:t>cá nhân, tổ chức khi thực hiện không?</w:t>
            </w:r>
            <w:r w:rsidRPr="00706D61">
              <w:rPr>
                <w:color w:val="000000"/>
                <w:sz w:val="22"/>
                <w:szCs w:val="22"/>
                <w:lang w:val="vi-VN" w:eastAsia="vi-VN" w:bidi="vi-VN"/>
              </w:rPr>
              <w:tab/>
              <w:t xml:space="preserve">Có </w:t>
            </w:r>
            <w:r w:rsidR="003D3D11">
              <w:rPr>
                <w:color w:val="000000"/>
                <w:sz w:val="22"/>
                <w:szCs w:val="22"/>
                <w:lang w:val="vi-VN" w:eastAsia="vi-VN" w:bidi="vi-VN"/>
              </w:rPr>
              <w:sym w:font="Wingdings 2" w:char="F052"/>
            </w:r>
            <w:r w:rsidRPr="00706D61">
              <w:rPr>
                <w:color w:val="000000"/>
                <w:sz w:val="22"/>
                <w:szCs w:val="22"/>
                <w:lang w:val="vi-VN" w:eastAsia="vi-VN" w:bidi="vi-VN"/>
              </w:rPr>
              <w:tab/>
              <w:t>Không □</w:t>
            </w:r>
          </w:p>
          <w:p w14:paraId="547E03C5" w14:textId="10AD02D3" w:rsidR="00201A02" w:rsidRPr="003D3D11" w:rsidRDefault="00201A02" w:rsidP="00CF2CC0">
            <w:pPr>
              <w:pStyle w:val="Other0"/>
              <w:spacing w:after="120" w:line="240" w:lineRule="auto"/>
              <w:ind w:firstLine="0"/>
              <w:rPr>
                <w:color w:val="000000"/>
                <w:sz w:val="22"/>
                <w:szCs w:val="22"/>
                <w:lang w:val="vi-VN" w:eastAsia="vi-VN" w:bidi="vi-VN"/>
              </w:rPr>
            </w:pPr>
            <w:r w:rsidRPr="00706D61">
              <w:rPr>
                <w:color w:val="000000"/>
                <w:sz w:val="22"/>
                <w:szCs w:val="22"/>
                <w:lang w:val="vi-VN" w:eastAsia="vi-VN" w:bidi="vi-VN"/>
              </w:rPr>
              <w:t>Nêu rõ lý do:</w:t>
            </w:r>
            <w:r w:rsidRPr="003D3D11">
              <w:rPr>
                <w:color w:val="000000"/>
                <w:sz w:val="22"/>
                <w:szCs w:val="22"/>
                <w:lang w:val="vi-VN" w:eastAsia="vi-VN" w:bidi="vi-VN"/>
              </w:rPr>
              <w:t xml:space="preserve"> </w:t>
            </w:r>
            <w:r w:rsidR="003D3D11" w:rsidRPr="003D3D11">
              <w:rPr>
                <w:color w:val="000000"/>
                <w:sz w:val="22"/>
                <w:szCs w:val="22"/>
                <w:lang w:val="vi-VN" w:eastAsia="vi-VN" w:bidi="vi-VN"/>
              </w:rPr>
              <w:t>Thủ tục đã quy định rõ cách thức thực hiện điện tử thông qua Hệ thống cung cấp dịch vụ công trực tuyến. Trường hợp Hệ thống gặp sự cố hoặc không đáp ứng thì có thể nộp hồ sơ trực tiếp hoặc qua đường bưu chính. Như vậy vừa thuận lợi, tiết kiệm chi phí đồng thời đảm bảo có thể tiếp nhận, xử lý thủ tục trong mọi tình huống.</w:t>
            </w:r>
          </w:p>
        </w:tc>
      </w:tr>
      <w:tr w:rsidR="00201A02" w:rsidRPr="00387035" w14:paraId="14F9AAB8" w14:textId="77777777" w:rsidTr="008E0FE2">
        <w:trPr>
          <w:trHeight w:val="432"/>
          <w:jc w:val="center"/>
        </w:trPr>
        <w:tc>
          <w:tcPr>
            <w:tcW w:w="5000" w:type="pct"/>
            <w:gridSpan w:val="2"/>
            <w:shd w:val="clear" w:color="auto" w:fill="FFFFFF"/>
            <w:vAlign w:val="center"/>
          </w:tcPr>
          <w:p w14:paraId="6306BFD1" w14:textId="77777777" w:rsidR="00201A02" w:rsidRPr="00706D61" w:rsidRDefault="00201A02" w:rsidP="00CF2CC0">
            <w:pPr>
              <w:pStyle w:val="Other0"/>
              <w:shd w:val="clear" w:color="auto" w:fill="auto"/>
              <w:tabs>
                <w:tab w:val="left" w:pos="5136"/>
                <w:tab w:val="left" w:pos="6634"/>
              </w:tabs>
              <w:spacing w:after="120" w:line="240" w:lineRule="auto"/>
              <w:ind w:firstLine="0"/>
              <w:rPr>
                <w:b/>
                <w:bCs/>
                <w:color w:val="000000"/>
                <w:sz w:val="22"/>
                <w:szCs w:val="22"/>
                <w:lang w:val="vi-VN" w:eastAsia="vi-VN" w:bidi="vi-VN"/>
              </w:rPr>
            </w:pPr>
            <w:r w:rsidRPr="00706D61">
              <w:rPr>
                <w:b/>
                <w:bCs/>
                <w:color w:val="000000"/>
                <w:sz w:val="22"/>
                <w:szCs w:val="22"/>
                <w:lang w:val="vi-VN" w:eastAsia="vi-VN" w:bidi="vi-VN"/>
              </w:rPr>
              <w:t>4. Thành phần, số lượng hồ sơ</w:t>
            </w:r>
          </w:p>
        </w:tc>
      </w:tr>
      <w:tr w:rsidR="00201A02" w:rsidRPr="00387035" w14:paraId="229D9D0A" w14:textId="77777777" w:rsidTr="008E0FE2">
        <w:trPr>
          <w:trHeight w:val="432"/>
          <w:jc w:val="center"/>
        </w:trPr>
        <w:tc>
          <w:tcPr>
            <w:tcW w:w="1072" w:type="pct"/>
            <w:shd w:val="clear" w:color="auto" w:fill="FFFFFF"/>
            <w:vAlign w:val="center"/>
          </w:tcPr>
          <w:p w14:paraId="087D28A1" w14:textId="77777777" w:rsidR="00387035" w:rsidRDefault="00387035" w:rsidP="00CF2CC0">
            <w:pPr>
              <w:pStyle w:val="Other0"/>
              <w:shd w:val="clear" w:color="auto" w:fill="auto"/>
              <w:spacing w:after="120" w:line="240" w:lineRule="auto"/>
              <w:ind w:firstLine="0"/>
              <w:rPr>
                <w:color w:val="000000"/>
                <w:sz w:val="22"/>
                <w:szCs w:val="22"/>
                <w:lang w:val="vi-VN" w:eastAsia="vi-VN" w:bidi="vi-VN"/>
              </w:rPr>
            </w:pPr>
            <w:r w:rsidRPr="00387035">
              <w:rPr>
                <w:color w:val="000000"/>
                <w:sz w:val="22"/>
                <w:szCs w:val="22"/>
                <w:lang w:val="vi-VN" w:bidi="en-US"/>
              </w:rPr>
              <w:t>a</w:t>
            </w:r>
            <w:r w:rsidR="00F1440B" w:rsidRPr="00B42F23">
              <w:rPr>
                <w:color w:val="000000"/>
                <w:sz w:val="22"/>
                <w:szCs w:val="22"/>
                <w:lang w:val="vi-VN" w:bidi="en-US"/>
              </w:rPr>
              <w:t xml:space="preserve">) </w:t>
            </w:r>
            <w:r w:rsidR="00F1440B" w:rsidRPr="00706D61">
              <w:rPr>
                <w:color w:val="000000"/>
                <w:sz w:val="22"/>
                <w:szCs w:val="22"/>
                <w:lang w:val="vi-VN" w:eastAsia="vi-VN" w:bidi="vi-VN"/>
              </w:rPr>
              <w:t>Tên thành phần hồ sơ</w:t>
            </w:r>
            <w:r w:rsidR="00F1440B" w:rsidRPr="00B42F23">
              <w:rPr>
                <w:color w:val="000000"/>
                <w:sz w:val="22"/>
                <w:szCs w:val="22"/>
                <w:lang w:val="vi-VN" w:eastAsia="vi-VN" w:bidi="vi-VN"/>
              </w:rPr>
              <w:t xml:space="preserve"> </w:t>
            </w:r>
            <w:r w:rsidRPr="00387035">
              <w:rPr>
                <w:color w:val="000000"/>
                <w:sz w:val="22"/>
                <w:szCs w:val="22"/>
                <w:lang w:val="vi-VN" w:eastAsia="vi-VN" w:bidi="vi-VN"/>
              </w:rPr>
              <w:t>1</w:t>
            </w:r>
            <w:r w:rsidR="00F1440B" w:rsidRPr="00706D61">
              <w:rPr>
                <w:color w:val="000000"/>
                <w:sz w:val="22"/>
                <w:szCs w:val="22"/>
                <w:lang w:val="vi-VN" w:eastAsia="vi-VN" w:bidi="vi-VN"/>
              </w:rPr>
              <w:t>:</w:t>
            </w:r>
            <w:r w:rsidR="00F1440B" w:rsidRPr="00B42F23">
              <w:rPr>
                <w:color w:val="000000"/>
                <w:sz w:val="22"/>
                <w:szCs w:val="22"/>
                <w:lang w:val="vi-VN" w:eastAsia="vi-VN" w:bidi="vi-VN"/>
              </w:rPr>
              <w:t xml:space="preserve"> </w:t>
            </w:r>
          </w:p>
          <w:p w14:paraId="725F2FAE" w14:textId="50BCF21E" w:rsidR="00F1440B" w:rsidRPr="00387035" w:rsidRDefault="00387035" w:rsidP="00CF2CC0">
            <w:pPr>
              <w:pStyle w:val="Other0"/>
              <w:shd w:val="clear" w:color="auto" w:fill="auto"/>
              <w:spacing w:after="120" w:line="240" w:lineRule="auto"/>
              <w:ind w:firstLine="0"/>
              <w:rPr>
                <w:color w:val="000000"/>
                <w:sz w:val="22"/>
                <w:szCs w:val="22"/>
                <w:lang w:val="vi-VN" w:bidi="en-US"/>
              </w:rPr>
            </w:pPr>
            <w:r w:rsidRPr="00387035">
              <w:rPr>
                <w:color w:val="000000"/>
                <w:sz w:val="22"/>
                <w:szCs w:val="22"/>
                <w:lang w:val="vi-VN" w:bidi="en-US"/>
              </w:rPr>
              <w:t xml:space="preserve">(Bãi bỏ) </w:t>
            </w:r>
            <w:r w:rsidR="00F1440B" w:rsidRPr="00B42F23">
              <w:rPr>
                <w:color w:val="000000"/>
                <w:sz w:val="22"/>
                <w:szCs w:val="22"/>
                <w:lang w:val="vi-VN" w:bidi="en-US"/>
              </w:rPr>
              <w:t xml:space="preserve">Giấy chứng nhận đầu tư/giấy chứng nhận đăng ký doanh nghiệp: 01 bản chụp. </w:t>
            </w:r>
            <w:r w:rsidR="00F1440B" w:rsidRPr="00387035">
              <w:rPr>
                <w:color w:val="000000"/>
                <w:sz w:val="22"/>
                <w:szCs w:val="22"/>
                <w:lang w:val="vi-VN" w:bidi="en-US"/>
              </w:rPr>
              <w:t xml:space="preserve">Trường hợp </w:t>
            </w:r>
            <w:r w:rsidR="00F1440B" w:rsidRPr="00387035">
              <w:rPr>
                <w:color w:val="000000"/>
                <w:sz w:val="22"/>
                <w:szCs w:val="22"/>
                <w:lang w:val="vi-VN" w:bidi="en-US"/>
              </w:rPr>
              <w:lastRenderedPageBreak/>
              <w:t>cơ sở dữ liệu quốc gia về doanh nghiệp đã được liên thông để cơ quan hải quan tra cứu thì doanh nghiệp không phải nộp thành phần hồ sơ này.</w:t>
            </w:r>
          </w:p>
        </w:tc>
        <w:tc>
          <w:tcPr>
            <w:tcW w:w="3928" w:type="pct"/>
            <w:shd w:val="clear" w:color="auto" w:fill="FFFFFF"/>
            <w:vAlign w:val="center"/>
          </w:tcPr>
          <w:p w14:paraId="13D43C11" w14:textId="5DA7F694" w:rsidR="00B42F23" w:rsidRPr="00B42F23" w:rsidRDefault="00B42F23" w:rsidP="00B42F23">
            <w:pPr>
              <w:pStyle w:val="Other0"/>
              <w:shd w:val="clear" w:color="auto" w:fill="auto"/>
              <w:tabs>
                <w:tab w:val="left" w:pos="149"/>
                <w:tab w:val="left" w:leader="dot" w:pos="10646"/>
              </w:tabs>
              <w:spacing w:after="120" w:line="240" w:lineRule="auto"/>
              <w:ind w:firstLine="0"/>
              <w:rPr>
                <w:sz w:val="22"/>
                <w:szCs w:val="22"/>
                <w:lang w:val="vi-VN"/>
              </w:rPr>
            </w:pPr>
            <w:r w:rsidRPr="00B42F23">
              <w:rPr>
                <w:color w:val="000000"/>
                <w:sz w:val="22"/>
                <w:szCs w:val="22"/>
                <w:lang w:val="vi-VN" w:eastAsia="vi-VN" w:bidi="vi-VN"/>
              </w:rPr>
              <w:lastRenderedPageBreak/>
              <w:t xml:space="preserve">- </w:t>
            </w:r>
            <w:r w:rsidRPr="00706D61">
              <w:rPr>
                <w:color w:val="000000"/>
                <w:sz w:val="22"/>
                <w:szCs w:val="22"/>
                <w:lang w:val="vi-VN" w:eastAsia="vi-VN" w:bidi="vi-VN"/>
              </w:rPr>
              <w:t>Nêu rõ lý do quy định thành phần hồ sơ:</w:t>
            </w:r>
            <w:r w:rsidRPr="00B42F23">
              <w:rPr>
                <w:color w:val="000000"/>
                <w:sz w:val="22"/>
                <w:szCs w:val="22"/>
                <w:lang w:val="vi-VN" w:eastAsia="vi-VN" w:bidi="vi-VN"/>
              </w:rPr>
              <w:t xml:space="preserve"> </w:t>
            </w:r>
            <w:r w:rsidR="00387035" w:rsidRPr="00387035">
              <w:rPr>
                <w:color w:val="000000"/>
                <w:sz w:val="22"/>
                <w:szCs w:val="22"/>
                <w:lang w:val="vi-VN" w:eastAsia="vi-VN" w:bidi="vi-VN"/>
              </w:rPr>
              <w:t>Bãi bỏ thành phần hồ sơ do doanh nghiệp đã cung cấp thông tin tại thời điểm đăng ký tài khoản người sử dụng. Trường hợp có nghi vấn, cơ quan hải quan tự xác minh sau khi CSDL quốc gia về doanh nghiệp được liên thông để tra cứu.</w:t>
            </w:r>
          </w:p>
          <w:p w14:paraId="40F56E84" w14:textId="77B0682D" w:rsidR="00201A02" w:rsidRPr="00387035" w:rsidRDefault="00B42F23" w:rsidP="00B42F23">
            <w:pPr>
              <w:pStyle w:val="Other0"/>
              <w:shd w:val="clear" w:color="auto" w:fill="auto"/>
              <w:tabs>
                <w:tab w:val="left" w:pos="134"/>
                <w:tab w:val="left" w:leader="dot" w:pos="10622"/>
              </w:tabs>
              <w:spacing w:after="120" w:line="240" w:lineRule="auto"/>
              <w:ind w:firstLine="0"/>
              <w:rPr>
                <w:color w:val="000000"/>
                <w:sz w:val="22"/>
                <w:szCs w:val="22"/>
                <w:lang w:val="vi-VN" w:eastAsia="vi-VN" w:bidi="vi-VN"/>
              </w:rPr>
            </w:pPr>
            <w:r w:rsidRPr="00706D61">
              <w:rPr>
                <w:color w:val="000000"/>
                <w:sz w:val="22"/>
                <w:szCs w:val="22"/>
                <w:lang w:val="vi-VN" w:eastAsia="vi-VN" w:bidi="vi-VN"/>
              </w:rPr>
              <w:t>Lý do quy định:</w:t>
            </w:r>
            <w:r w:rsidRPr="00B42F23">
              <w:rPr>
                <w:color w:val="000000"/>
                <w:sz w:val="22"/>
                <w:szCs w:val="22"/>
                <w:lang w:val="vi-VN" w:eastAsia="vi-VN" w:bidi="vi-VN"/>
              </w:rPr>
              <w:t xml:space="preserve"> </w:t>
            </w:r>
            <w:r w:rsidR="00387035" w:rsidRPr="00387035">
              <w:rPr>
                <w:color w:val="000000"/>
                <w:sz w:val="22"/>
                <w:szCs w:val="22"/>
                <w:lang w:val="vi-VN" w:eastAsia="vi-VN" w:bidi="vi-VN"/>
              </w:rPr>
              <w:t>Bãi bỏ để thay thế thành phần hồ sơ bằng dữ liệu.</w:t>
            </w:r>
          </w:p>
        </w:tc>
      </w:tr>
      <w:tr w:rsidR="00201A02" w:rsidRPr="00387035" w14:paraId="60AF55E2" w14:textId="77777777" w:rsidTr="008E0FE2">
        <w:trPr>
          <w:trHeight w:val="432"/>
          <w:jc w:val="center"/>
        </w:trPr>
        <w:tc>
          <w:tcPr>
            <w:tcW w:w="1072" w:type="pct"/>
            <w:shd w:val="clear" w:color="auto" w:fill="FFFFFF"/>
            <w:vAlign w:val="center"/>
          </w:tcPr>
          <w:p w14:paraId="139E4F5E" w14:textId="77777777"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lastRenderedPageBreak/>
              <w:t>c) Các giấy tờ, tài liệu để chứng minh việc đáp ứng yêu cầu, điều kiện thực hiện thủ tục hành chính có</w:t>
            </w:r>
            <w:r w:rsidRPr="00387035">
              <w:rPr>
                <w:color w:val="000000"/>
                <w:sz w:val="22"/>
                <w:szCs w:val="22"/>
                <w:lang w:val="vi-VN" w:eastAsia="vi-VN" w:bidi="vi-VN"/>
              </w:rPr>
              <w:t xml:space="preserve"> </w:t>
            </w:r>
            <w:r w:rsidRPr="00706D61">
              <w:rPr>
                <w:color w:val="000000"/>
                <w:sz w:val="22"/>
                <w:szCs w:val="22"/>
                <w:lang w:val="vi-VN" w:eastAsia="vi-VN" w:bidi="vi-VN"/>
              </w:rPr>
              <w:t xml:space="preserve">được </w:t>
            </w:r>
            <w:r w:rsidRPr="00387035">
              <w:rPr>
                <w:color w:val="000000"/>
                <w:sz w:val="22"/>
                <w:szCs w:val="22"/>
                <w:lang w:val="vi-VN" w:bidi="en-US"/>
              </w:rPr>
              <w:t xml:space="preserve">quy </w:t>
            </w:r>
            <w:r w:rsidRPr="00706D61">
              <w:rPr>
                <w:color w:val="000000"/>
                <w:sz w:val="22"/>
                <w:szCs w:val="22"/>
                <w:lang w:val="vi-VN" w:eastAsia="vi-VN" w:bidi="vi-VN"/>
              </w:rPr>
              <w:t>định rõ ràng, cụ thể ở thành phần hồ sơ của thủ tục hành chính không?</w:t>
            </w:r>
          </w:p>
        </w:tc>
        <w:tc>
          <w:tcPr>
            <w:tcW w:w="3928" w:type="pct"/>
            <w:shd w:val="clear" w:color="auto" w:fill="FFFFFF"/>
            <w:vAlign w:val="center"/>
          </w:tcPr>
          <w:p w14:paraId="3B578E9C" w14:textId="0FE2DBD0" w:rsidR="00201A02" w:rsidRPr="00B42F23" w:rsidRDefault="00201A02" w:rsidP="00CF2CC0">
            <w:pPr>
              <w:pStyle w:val="Other0"/>
              <w:shd w:val="clear" w:color="auto" w:fill="auto"/>
              <w:tabs>
                <w:tab w:val="left" w:pos="1176"/>
              </w:tabs>
              <w:spacing w:after="120" w:line="240" w:lineRule="auto"/>
              <w:ind w:firstLine="0"/>
              <w:rPr>
                <w:sz w:val="22"/>
                <w:szCs w:val="22"/>
                <w:lang w:val="vi-VN"/>
              </w:rPr>
            </w:pPr>
            <w:r w:rsidRPr="00706D61">
              <w:rPr>
                <w:color w:val="000000"/>
                <w:sz w:val="22"/>
                <w:szCs w:val="22"/>
                <w:lang w:val="vi-VN" w:eastAsia="vi-VN" w:bidi="vi-VN"/>
              </w:rPr>
              <w:t xml:space="preserve">Có </w:t>
            </w:r>
            <w:r w:rsidR="00B42F23">
              <w:rPr>
                <w:color w:val="000000"/>
                <w:sz w:val="22"/>
                <w:szCs w:val="22"/>
                <w:lang w:val="vi-VN" w:eastAsia="vi-VN" w:bidi="vi-VN"/>
              </w:rPr>
              <w:sym w:font="Wingdings 2" w:char="F052"/>
            </w:r>
            <w:r w:rsidRPr="00706D61">
              <w:rPr>
                <w:color w:val="000000"/>
                <w:sz w:val="22"/>
                <w:szCs w:val="22"/>
                <w:lang w:val="vi-VN" w:eastAsia="vi-VN" w:bidi="vi-VN"/>
              </w:rPr>
              <w:tab/>
              <w:t>Không □</w:t>
            </w:r>
          </w:p>
          <w:p w14:paraId="27AADB64" w14:textId="4C8AFDB5" w:rsidR="00201A02" w:rsidRPr="00B42F23" w:rsidRDefault="00201A02" w:rsidP="00B42F23">
            <w:pPr>
              <w:pStyle w:val="Other0"/>
              <w:shd w:val="clear" w:color="auto" w:fill="auto"/>
              <w:tabs>
                <w:tab w:val="left" w:pos="134"/>
                <w:tab w:val="left" w:leader="dot" w:pos="10622"/>
              </w:tabs>
              <w:spacing w:after="120" w:line="240" w:lineRule="auto"/>
              <w:ind w:firstLine="0"/>
              <w:rPr>
                <w:color w:val="000000"/>
                <w:sz w:val="22"/>
                <w:szCs w:val="22"/>
                <w:lang w:val="vi-VN" w:eastAsia="vi-VN" w:bidi="vi-VN"/>
              </w:rPr>
            </w:pPr>
            <w:r w:rsidRPr="00B42F23">
              <w:rPr>
                <w:color w:val="000000"/>
                <w:sz w:val="22"/>
                <w:szCs w:val="22"/>
                <w:lang w:val="vi-VN" w:eastAsia="vi-VN" w:bidi="vi-VN"/>
              </w:rPr>
              <w:t xml:space="preserve">- </w:t>
            </w:r>
            <w:r w:rsidRPr="00706D61">
              <w:rPr>
                <w:color w:val="000000"/>
                <w:sz w:val="22"/>
                <w:szCs w:val="22"/>
                <w:lang w:val="vi-VN" w:eastAsia="vi-VN" w:bidi="vi-VN"/>
              </w:rPr>
              <w:t>Nêu rõ:</w:t>
            </w:r>
            <w:r w:rsidR="00B42F23" w:rsidRPr="00B42F23">
              <w:rPr>
                <w:color w:val="000000"/>
                <w:sz w:val="22"/>
                <w:szCs w:val="22"/>
                <w:lang w:val="vi-VN" w:eastAsia="vi-VN" w:bidi="vi-VN"/>
              </w:rPr>
              <w:t xml:space="preserve"> Các giấy tờ chứng minh đã được quy định đầy đủ, rõ ràng.</w:t>
            </w:r>
          </w:p>
        </w:tc>
      </w:tr>
      <w:tr w:rsidR="00201A02" w:rsidRPr="00387035" w14:paraId="1072C2C8" w14:textId="77777777" w:rsidTr="008E0FE2">
        <w:trPr>
          <w:trHeight w:val="432"/>
          <w:jc w:val="center"/>
        </w:trPr>
        <w:tc>
          <w:tcPr>
            <w:tcW w:w="1072" w:type="pct"/>
            <w:shd w:val="clear" w:color="auto" w:fill="FFFFFF"/>
            <w:vAlign w:val="center"/>
          </w:tcPr>
          <w:p w14:paraId="417EA5AE" w14:textId="352B481C" w:rsidR="00201A02" w:rsidRPr="00387035"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d) Số lượng bộ hồ sơ:</w:t>
            </w:r>
            <w:r w:rsidR="00B42F23" w:rsidRPr="00387035">
              <w:rPr>
                <w:color w:val="000000"/>
                <w:sz w:val="22"/>
                <w:szCs w:val="22"/>
                <w:lang w:val="vi-VN" w:eastAsia="vi-VN" w:bidi="vi-VN"/>
              </w:rPr>
              <w:t xml:space="preserve"> 01 bộ</w:t>
            </w:r>
            <w:r w:rsidRPr="00387035">
              <w:rPr>
                <w:color w:val="000000"/>
                <w:sz w:val="22"/>
                <w:szCs w:val="22"/>
                <w:lang w:val="vi-VN" w:eastAsia="vi-VN" w:bidi="vi-VN"/>
              </w:rPr>
              <w:t>.</w:t>
            </w:r>
          </w:p>
        </w:tc>
        <w:tc>
          <w:tcPr>
            <w:tcW w:w="3928" w:type="pct"/>
            <w:shd w:val="clear" w:color="auto" w:fill="FFFFFF"/>
            <w:vAlign w:val="center"/>
          </w:tcPr>
          <w:p w14:paraId="44B5E082" w14:textId="63BFA209" w:rsidR="00201A02" w:rsidRPr="00387035" w:rsidRDefault="00201A02" w:rsidP="00CF2CC0">
            <w:pPr>
              <w:pStyle w:val="Other0"/>
              <w:shd w:val="clear" w:color="auto" w:fill="auto"/>
              <w:tabs>
                <w:tab w:val="left" w:pos="1176"/>
              </w:tabs>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Lý do </w:t>
            </w:r>
            <w:r w:rsidRPr="00706D61">
              <w:rPr>
                <w:i/>
                <w:iCs/>
                <w:color w:val="000000"/>
                <w:sz w:val="22"/>
                <w:szCs w:val="22"/>
                <w:lang w:val="vi-VN" w:eastAsia="vi-VN" w:bidi="vi-VN"/>
              </w:rPr>
              <w:t>(nếu quy định từ 02 bộ hồ sơ trở lên):</w:t>
            </w:r>
            <w:r w:rsidRPr="00706D61">
              <w:rPr>
                <w:i/>
                <w:iCs/>
                <w:color w:val="000000"/>
                <w:sz w:val="22"/>
                <w:szCs w:val="22"/>
                <w:lang w:val="vi-VN" w:eastAsia="vi-VN" w:bidi="vi-VN"/>
              </w:rPr>
              <w:tab/>
            </w:r>
            <w:r w:rsidRPr="00387035">
              <w:rPr>
                <w:color w:val="000000"/>
                <w:sz w:val="22"/>
                <w:szCs w:val="22"/>
                <w:lang w:val="vi-VN" w:eastAsia="vi-VN" w:bidi="vi-VN"/>
              </w:rPr>
              <w:t>………………………………..</w:t>
            </w:r>
          </w:p>
        </w:tc>
      </w:tr>
      <w:tr w:rsidR="00201A02" w:rsidRPr="00706D61" w14:paraId="616E7BE8" w14:textId="77777777" w:rsidTr="008E0FE2">
        <w:trPr>
          <w:trHeight w:val="432"/>
          <w:jc w:val="center"/>
        </w:trPr>
        <w:tc>
          <w:tcPr>
            <w:tcW w:w="1072" w:type="pct"/>
            <w:shd w:val="clear" w:color="auto" w:fill="FFFFFF"/>
            <w:vAlign w:val="center"/>
          </w:tcPr>
          <w:p w14:paraId="3A09223D" w14:textId="77777777" w:rsidR="00201A02" w:rsidRPr="00706D61" w:rsidRDefault="00201A02" w:rsidP="00CF2CC0">
            <w:pPr>
              <w:pStyle w:val="Other0"/>
              <w:shd w:val="clear" w:color="auto" w:fill="auto"/>
              <w:spacing w:after="120" w:line="240" w:lineRule="auto"/>
              <w:ind w:firstLine="0"/>
              <w:rPr>
                <w:b/>
                <w:bCs/>
                <w:color w:val="000000"/>
                <w:sz w:val="22"/>
                <w:szCs w:val="22"/>
                <w:lang w:val="vi-VN" w:eastAsia="vi-VN" w:bidi="vi-VN"/>
              </w:rPr>
            </w:pPr>
            <w:r w:rsidRPr="00706D61">
              <w:rPr>
                <w:b/>
                <w:bCs/>
                <w:color w:val="000000"/>
                <w:sz w:val="22"/>
                <w:szCs w:val="22"/>
                <w:lang w:val="vi-VN" w:eastAsia="vi-VN" w:bidi="vi-VN"/>
              </w:rPr>
              <w:t>7. Cơ quan giải quyết</w:t>
            </w:r>
          </w:p>
        </w:tc>
        <w:tc>
          <w:tcPr>
            <w:tcW w:w="3928" w:type="pct"/>
            <w:shd w:val="clear" w:color="auto" w:fill="FFFFFF"/>
            <w:vAlign w:val="center"/>
          </w:tcPr>
          <w:p w14:paraId="0B734D70" w14:textId="77777777" w:rsidR="00201A02" w:rsidRPr="00706D61" w:rsidRDefault="00201A02" w:rsidP="00CF2CC0">
            <w:pPr>
              <w:pStyle w:val="Other0"/>
              <w:shd w:val="clear" w:color="auto" w:fill="auto"/>
              <w:tabs>
                <w:tab w:val="left" w:pos="149"/>
              </w:tabs>
              <w:spacing w:after="120" w:line="240" w:lineRule="auto"/>
              <w:ind w:firstLine="0"/>
              <w:rPr>
                <w:b/>
                <w:bCs/>
                <w:color w:val="000000"/>
                <w:sz w:val="22"/>
                <w:szCs w:val="22"/>
                <w:lang w:val="vi-VN" w:eastAsia="vi-VN" w:bidi="vi-VN"/>
              </w:rPr>
            </w:pPr>
          </w:p>
        </w:tc>
      </w:tr>
      <w:tr w:rsidR="00201A02" w:rsidRPr="00387035" w14:paraId="1B719333" w14:textId="77777777" w:rsidTr="008E0FE2">
        <w:trPr>
          <w:trHeight w:val="432"/>
          <w:jc w:val="center"/>
        </w:trPr>
        <w:tc>
          <w:tcPr>
            <w:tcW w:w="1072" w:type="pct"/>
            <w:shd w:val="clear" w:color="auto" w:fill="FFFFFF"/>
            <w:vAlign w:val="center"/>
          </w:tcPr>
          <w:p w14:paraId="6694524A" w14:textId="77777777"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a) Có được quy định rõ ràng, cụ thể về cơ quan giải quyết thủ tục hành chính không?</w:t>
            </w:r>
          </w:p>
        </w:tc>
        <w:tc>
          <w:tcPr>
            <w:tcW w:w="3928" w:type="pct"/>
            <w:shd w:val="clear" w:color="auto" w:fill="FFFFFF"/>
            <w:vAlign w:val="center"/>
          </w:tcPr>
          <w:p w14:paraId="6325C702" w14:textId="472AC12E" w:rsidR="00201A02" w:rsidRPr="000B0740" w:rsidRDefault="00201A02" w:rsidP="00CF2CC0">
            <w:pPr>
              <w:pStyle w:val="Other0"/>
              <w:shd w:val="clear" w:color="auto" w:fill="auto"/>
              <w:tabs>
                <w:tab w:val="left" w:pos="1243"/>
              </w:tabs>
              <w:spacing w:after="120" w:line="240" w:lineRule="auto"/>
              <w:ind w:firstLine="0"/>
              <w:rPr>
                <w:sz w:val="22"/>
                <w:szCs w:val="22"/>
                <w:lang w:val="vi-VN"/>
              </w:rPr>
            </w:pPr>
            <w:r w:rsidRPr="00706D61">
              <w:rPr>
                <w:color w:val="000000"/>
                <w:sz w:val="22"/>
                <w:szCs w:val="22"/>
                <w:lang w:val="vi-VN" w:eastAsia="vi-VN" w:bidi="vi-VN"/>
              </w:rPr>
              <w:t xml:space="preserve">Có </w:t>
            </w:r>
            <w:r w:rsidR="008E0FE2">
              <w:rPr>
                <w:color w:val="000000"/>
                <w:sz w:val="22"/>
                <w:szCs w:val="22"/>
                <w:lang w:val="vi-VN" w:eastAsia="vi-VN" w:bidi="vi-VN"/>
              </w:rPr>
              <w:sym w:font="Wingdings 2" w:char="F052"/>
            </w:r>
            <w:r w:rsidRPr="00706D61">
              <w:rPr>
                <w:color w:val="000000"/>
                <w:sz w:val="22"/>
                <w:szCs w:val="22"/>
                <w:lang w:val="vi-VN" w:eastAsia="vi-VN" w:bidi="vi-VN"/>
              </w:rPr>
              <w:tab/>
              <w:t>Không □</w:t>
            </w:r>
          </w:p>
          <w:p w14:paraId="3B5087AC" w14:textId="7B340750" w:rsidR="00201A02" w:rsidRPr="008E0FE2" w:rsidRDefault="00201A02" w:rsidP="00CF2CC0">
            <w:pPr>
              <w:pStyle w:val="Other0"/>
              <w:shd w:val="clear" w:color="auto" w:fill="auto"/>
              <w:tabs>
                <w:tab w:val="left" w:pos="149"/>
              </w:tabs>
              <w:spacing w:after="120" w:line="240" w:lineRule="auto"/>
              <w:ind w:firstLine="0"/>
              <w:rPr>
                <w:color w:val="000000"/>
                <w:sz w:val="22"/>
                <w:szCs w:val="22"/>
                <w:lang w:val="vi-VN" w:eastAsia="vi-VN" w:bidi="vi-VN"/>
              </w:rPr>
            </w:pPr>
            <w:r w:rsidRPr="00706D61">
              <w:rPr>
                <w:color w:val="000000"/>
                <w:sz w:val="22"/>
                <w:szCs w:val="22"/>
                <w:lang w:val="vi-VN" w:eastAsia="vi-VN" w:bidi="vi-VN"/>
              </w:rPr>
              <w:t>Lý do quy định:</w:t>
            </w:r>
            <w:r w:rsidRPr="000B0740">
              <w:rPr>
                <w:color w:val="000000"/>
                <w:sz w:val="22"/>
                <w:szCs w:val="22"/>
                <w:lang w:val="vi-VN" w:eastAsia="vi-VN" w:bidi="vi-VN"/>
              </w:rPr>
              <w:t xml:space="preserve"> </w:t>
            </w:r>
            <w:r w:rsidR="008E0FE2" w:rsidRPr="008E0FE2">
              <w:rPr>
                <w:color w:val="000000"/>
                <w:sz w:val="22"/>
                <w:szCs w:val="22"/>
                <w:lang w:val="vi-VN" w:eastAsia="vi-VN" w:bidi="vi-VN"/>
              </w:rPr>
              <w:t>Đã qua định rõ cơ quan giải quyết là Cục Hải quan.</w:t>
            </w:r>
          </w:p>
        </w:tc>
      </w:tr>
      <w:tr w:rsidR="00201A02" w:rsidRPr="00387035" w14:paraId="49A38D83" w14:textId="77777777" w:rsidTr="008E0FE2">
        <w:trPr>
          <w:trHeight w:val="432"/>
          <w:jc w:val="center"/>
        </w:trPr>
        <w:tc>
          <w:tcPr>
            <w:tcW w:w="1072" w:type="pct"/>
            <w:shd w:val="clear" w:color="auto" w:fill="FFFFFF"/>
            <w:vAlign w:val="center"/>
          </w:tcPr>
          <w:p w14:paraId="6F28CA77" w14:textId="77777777" w:rsidR="00201A02" w:rsidRPr="000B0740"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Có thể mở rộng ủy quyền hoặc phân cấp thực</w:t>
            </w:r>
            <w:r w:rsidRPr="000B0740">
              <w:rPr>
                <w:color w:val="000000"/>
                <w:sz w:val="22"/>
                <w:szCs w:val="22"/>
                <w:lang w:val="vi-VN" w:eastAsia="vi-VN" w:bidi="vi-VN"/>
              </w:rPr>
              <w:t xml:space="preserve"> </w:t>
            </w:r>
            <w:r w:rsidRPr="00706D61">
              <w:rPr>
                <w:color w:val="000000"/>
                <w:sz w:val="22"/>
                <w:szCs w:val="22"/>
                <w:lang w:val="vi-VN" w:eastAsia="vi-VN" w:bidi="vi-VN"/>
              </w:rPr>
              <w:t>hiện không?</w:t>
            </w:r>
          </w:p>
        </w:tc>
        <w:tc>
          <w:tcPr>
            <w:tcW w:w="3928" w:type="pct"/>
            <w:shd w:val="clear" w:color="auto" w:fill="FFFFFF"/>
            <w:vAlign w:val="center"/>
          </w:tcPr>
          <w:p w14:paraId="0AEC2740" w14:textId="4BCE7E11" w:rsidR="00201A02" w:rsidRPr="000B0740" w:rsidRDefault="00201A02" w:rsidP="00CF2CC0">
            <w:pPr>
              <w:pStyle w:val="Other0"/>
              <w:shd w:val="clear" w:color="auto" w:fill="auto"/>
              <w:tabs>
                <w:tab w:val="left" w:pos="1243"/>
              </w:tabs>
              <w:spacing w:after="120" w:line="240" w:lineRule="auto"/>
              <w:ind w:firstLine="0"/>
              <w:rPr>
                <w:color w:val="000000"/>
                <w:sz w:val="22"/>
                <w:szCs w:val="22"/>
                <w:lang w:val="vi-VN" w:eastAsia="vi-VN" w:bidi="vi-VN"/>
              </w:rPr>
            </w:pPr>
            <w:r w:rsidRPr="00706D61">
              <w:rPr>
                <w:color w:val="000000"/>
                <w:sz w:val="22"/>
                <w:szCs w:val="22"/>
                <w:lang w:val="vi-VN" w:eastAsia="vi-VN" w:bidi="vi-VN"/>
              </w:rPr>
              <w:t>Có □</w:t>
            </w:r>
            <w:r w:rsidRPr="00706D61">
              <w:rPr>
                <w:color w:val="000000"/>
                <w:sz w:val="22"/>
                <w:szCs w:val="22"/>
                <w:lang w:val="vi-VN" w:eastAsia="vi-VN" w:bidi="vi-VN"/>
              </w:rPr>
              <w:tab/>
              <w:t xml:space="preserve">Không </w:t>
            </w:r>
            <w:r w:rsidR="008E0FE2">
              <w:rPr>
                <w:color w:val="000000"/>
                <w:sz w:val="22"/>
                <w:szCs w:val="22"/>
                <w:lang w:val="vi-VN" w:eastAsia="vi-VN" w:bidi="vi-VN"/>
              </w:rPr>
              <w:sym w:font="Wingdings 2" w:char="F052"/>
            </w:r>
          </w:p>
          <w:p w14:paraId="20AA8B02" w14:textId="3639FFDE" w:rsidR="00201A02" w:rsidRPr="00DD3278" w:rsidRDefault="00201A02" w:rsidP="00CF2CC0">
            <w:pPr>
              <w:pStyle w:val="Other0"/>
              <w:shd w:val="clear" w:color="auto" w:fill="auto"/>
              <w:tabs>
                <w:tab w:val="left" w:pos="1243"/>
              </w:tabs>
              <w:spacing w:after="120" w:line="240" w:lineRule="auto"/>
              <w:ind w:firstLine="0"/>
              <w:rPr>
                <w:color w:val="000000"/>
                <w:sz w:val="22"/>
                <w:szCs w:val="22"/>
                <w:lang w:val="vi-VN" w:eastAsia="vi-VN" w:bidi="vi-VN"/>
              </w:rPr>
            </w:pPr>
            <w:r w:rsidRPr="00706D61">
              <w:rPr>
                <w:color w:val="000000"/>
                <w:sz w:val="22"/>
                <w:szCs w:val="22"/>
                <w:lang w:val="vi-VN" w:eastAsia="vi-VN" w:bidi="vi-VN"/>
              </w:rPr>
              <w:t>Nêu rõ lý do:</w:t>
            </w:r>
            <w:r w:rsidRPr="000B0740">
              <w:rPr>
                <w:color w:val="000000"/>
                <w:sz w:val="22"/>
                <w:szCs w:val="22"/>
                <w:lang w:val="vi-VN" w:eastAsia="vi-VN" w:bidi="vi-VN"/>
              </w:rPr>
              <w:t xml:space="preserve"> </w:t>
            </w:r>
            <w:r w:rsidR="008E0FE2" w:rsidRPr="008E0FE2">
              <w:rPr>
                <w:color w:val="000000"/>
                <w:sz w:val="22"/>
                <w:szCs w:val="22"/>
                <w:lang w:val="vi-VN" w:eastAsia="vi-VN" w:bidi="vi-VN"/>
              </w:rPr>
              <w:t>Việc đăng ký tài khoản được thực hiện tập trung, thống nhất trên toàn quốc</w:t>
            </w:r>
            <w:r w:rsidR="00DD3278" w:rsidRPr="00DD3278">
              <w:rPr>
                <w:color w:val="000000"/>
                <w:sz w:val="22"/>
                <w:szCs w:val="22"/>
                <w:lang w:val="vi-VN" w:eastAsia="vi-VN" w:bidi="vi-VN"/>
              </w:rPr>
              <w:t>.</w:t>
            </w:r>
          </w:p>
        </w:tc>
      </w:tr>
      <w:tr w:rsidR="002E3AF2" w:rsidRPr="00706D61" w14:paraId="6D38FF22" w14:textId="77777777" w:rsidTr="008E0FE2">
        <w:trPr>
          <w:trHeight w:val="432"/>
          <w:jc w:val="center"/>
        </w:trPr>
        <w:tc>
          <w:tcPr>
            <w:tcW w:w="1072" w:type="pct"/>
            <w:shd w:val="clear" w:color="auto" w:fill="FFFFFF"/>
            <w:vAlign w:val="center"/>
          </w:tcPr>
          <w:p w14:paraId="0FF28D94" w14:textId="77777777" w:rsidR="002E3AF2" w:rsidRPr="00706D61" w:rsidRDefault="002E3AF2" w:rsidP="002E3AF2">
            <w:pPr>
              <w:pStyle w:val="Other0"/>
              <w:shd w:val="clear" w:color="auto" w:fill="auto"/>
              <w:spacing w:after="120" w:line="240" w:lineRule="auto"/>
              <w:ind w:firstLine="0"/>
              <w:rPr>
                <w:color w:val="000000"/>
                <w:sz w:val="22"/>
                <w:szCs w:val="22"/>
                <w:lang w:bidi="en-US"/>
              </w:rPr>
            </w:pPr>
            <w:r w:rsidRPr="00706D61">
              <w:rPr>
                <w:b/>
                <w:bCs/>
                <w:color w:val="000000"/>
                <w:sz w:val="22"/>
                <w:szCs w:val="22"/>
                <w:lang w:bidi="en-US"/>
              </w:rPr>
              <w:t xml:space="preserve">10. </w:t>
            </w:r>
            <w:r w:rsidRPr="00706D61">
              <w:rPr>
                <w:b/>
                <w:bCs/>
                <w:color w:val="000000"/>
                <w:sz w:val="22"/>
                <w:szCs w:val="22"/>
                <w:lang w:val="vi-VN" w:eastAsia="vi-VN" w:bidi="vi-VN"/>
              </w:rPr>
              <w:t>Yêu cầu, điều kiện</w:t>
            </w:r>
          </w:p>
        </w:tc>
        <w:tc>
          <w:tcPr>
            <w:tcW w:w="3928" w:type="pct"/>
            <w:shd w:val="clear" w:color="auto" w:fill="FFFFFF"/>
            <w:vAlign w:val="center"/>
          </w:tcPr>
          <w:p w14:paraId="672E106C" w14:textId="77777777" w:rsidR="002E3AF2" w:rsidRPr="00706D61" w:rsidRDefault="002E3AF2" w:rsidP="002E3AF2">
            <w:pPr>
              <w:pStyle w:val="Other0"/>
              <w:shd w:val="clear" w:color="auto" w:fill="auto"/>
              <w:tabs>
                <w:tab w:val="left" w:pos="2477"/>
                <w:tab w:val="left" w:pos="3936"/>
                <w:tab w:val="left" w:pos="4800"/>
                <w:tab w:val="left" w:leader="dot" w:pos="10627"/>
              </w:tabs>
              <w:spacing w:after="120" w:line="240" w:lineRule="auto"/>
              <w:ind w:firstLine="0"/>
              <w:rPr>
                <w:color w:val="000000"/>
                <w:sz w:val="22"/>
                <w:szCs w:val="22"/>
                <w:lang w:val="vi-VN" w:eastAsia="vi-VN" w:bidi="vi-VN"/>
              </w:rPr>
            </w:pPr>
          </w:p>
        </w:tc>
      </w:tr>
      <w:tr w:rsidR="002E3AF2" w:rsidRPr="00706D61" w14:paraId="22AC5F71" w14:textId="77777777" w:rsidTr="008E0FE2">
        <w:trPr>
          <w:trHeight w:val="432"/>
          <w:jc w:val="center"/>
        </w:trPr>
        <w:tc>
          <w:tcPr>
            <w:tcW w:w="1072" w:type="pct"/>
            <w:shd w:val="clear" w:color="auto" w:fill="FFFFFF"/>
            <w:vAlign w:val="center"/>
          </w:tcPr>
          <w:p w14:paraId="3EA0BDE1" w14:textId="77777777" w:rsidR="002E3AF2" w:rsidRPr="00706D61" w:rsidRDefault="002E3AF2" w:rsidP="002E3AF2">
            <w:pPr>
              <w:pStyle w:val="Other0"/>
              <w:shd w:val="clear" w:color="auto" w:fill="auto"/>
              <w:spacing w:after="120" w:line="240" w:lineRule="auto"/>
              <w:ind w:firstLine="0"/>
              <w:rPr>
                <w:b/>
                <w:bCs/>
                <w:color w:val="000000"/>
                <w:sz w:val="22"/>
                <w:szCs w:val="22"/>
                <w:lang w:bidi="en-US"/>
              </w:rPr>
            </w:pPr>
            <w:r w:rsidRPr="00706D61">
              <w:rPr>
                <w:color w:val="000000"/>
                <w:sz w:val="22"/>
                <w:szCs w:val="22"/>
                <w:lang w:val="vi-VN" w:eastAsia="vi-VN" w:bidi="vi-VN"/>
              </w:rPr>
              <w:t>Có quy định yêu cầu, điều kiện không?</w:t>
            </w:r>
          </w:p>
        </w:tc>
        <w:tc>
          <w:tcPr>
            <w:tcW w:w="3928" w:type="pct"/>
            <w:shd w:val="clear" w:color="auto" w:fill="FFFFFF"/>
            <w:vAlign w:val="center"/>
          </w:tcPr>
          <w:p w14:paraId="37A12466" w14:textId="77777777" w:rsidR="002E3AF2" w:rsidRPr="00706D61" w:rsidRDefault="002E3AF2" w:rsidP="002E3AF2">
            <w:pPr>
              <w:pStyle w:val="Other0"/>
              <w:shd w:val="clear" w:color="auto" w:fill="auto"/>
              <w:tabs>
                <w:tab w:val="left" w:pos="1176"/>
              </w:tabs>
              <w:spacing w:after="120" w:line="240" w:lineRule="auto"/>
              <w:ind w:firstLine="0"/>
              <w:rPr>
                <w:sz w:val="22"/>
                <w:szCs w:val="22"/>
              </w:rPr>
            </w:pPr>
            <w:r w:rsidRPr="00706D61">
              <w:rPr>
                <w:color w:val="000000"/>
                <w:sz w:val="22"/>
                <w:szCs w:val="22"/>
                <w:lang w:val="vi-VN" w:eastAsia="vi-VN" w:bidi="vi-VN"/>
              </w:rPr>
              <w:t>Có □</w:t>
            </w:r>
            <w:r w:rsidRPr="00706D61">
              <w:rPr>
                <w:color w:val="000000"/>
                <w:sz w:val="22"/>
                <w:szCs w:val="22"/>
                <w:lang w:val="vi-VN" w:eastAsia="vi-VN" w:bidi="vi-VN"/>
              </w:rPr>
              <w:tab/>
              <w:t>Không □</w:t>
            </w:r>
          </w:p>
          <w:p w14:paraId="3BFE37B8" w14:textId="77777777" w:rsidR="002E3AF2" w:rsidRPr="00706D61" w:rsidRDefault="002E3AF2" w:rsidP="002E3AF2">
            <w:pPr>
              <w:pStyle w:val="Other0"/>
              <w:shd w:val="clear" w:color="auto" w:fill="auto"/>
              <w:tabs>
                <w:tab w:val="left" w:pos="2477"/>
                <w:tab w:val="left" w:pos="3936"/>
                <w:tab w:val="left" w:pos="4800"/>
                <w:tab w:val="left" w:leader="dot" w:pos="10627"/>
              </w:tabs>
              <w:spacing w:after="120" w:line="240" w:lineRule="auto"/>
              <w:ind w:firstLine="0"/>
              <w:rPr>
                <w:color w:val="000000"/>
                <w:sz w:val="22"/>
                <w:szCs w:val="22"/>
                <w:lang w:eastAsia="vi-VN" w:bidi="vi-VN"/>
              </w:rPr>
            </w:pPr>
            <w:r w:rsidRPr="00706D61">
              <w:rPr>
                <w:color w:val="000000"/>
                <w:sz w:val="22"/>
                <w:szCs w:val="22"/>
                <w:lang w:val="vi-VN" w:eastAsia="vi-VN" w:bidi="vi-VN"/>
              </w:rPr>
              <w:t>Lý do quy định:</w:t>
            </w:r>
            <w:r w:rsidRPr="00706D61">
              <w:rPr>
                <w:color w:val="000000"/>
                <w:sz w:val="22"/>
                <w:szCs w:val="22"/>
                <w:lang w:eastAsia="vi-VN" w:bidi="vi-VN"/>
              </w:rPr>
              <w:t xml:space="preserve"> …………………………………………..</w:t>
            </w:r>
          </w:p>
        </w:tc>
      </w:tr>
      <w:tr w:rsidR="002E3AF2" w:rsidRPr="00706D61" w14:paraId="72FE83B6" w14:textId="77777777" w:rsidTr="008E0FE2">
        <w:trPr>
          <w:trHeight w:val="432"/>
          <w:jc w:val="center"/>
        </w:trPr>
        <w:tc>
          <w:tcPr>
            <w:tcW w:w="1072" w:type="pct"/>
            <w:vMerge w:val="restart"/>
            <w:shd w:val="clear" w:color="auto" w:fill="FFFFFF"/>
            <w:vAlign w:val="center"/>
          </w:tcPr>
          <w:p w14:paraId="49D64479" w14:textId="77777777" w:rsidR="002E3AF2" w:rsidRPr="00706D61" w:rsidRDefault="002E3AF2" w:rsidP="002E3AF2">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a) Yêu cầu, điều kiện 1:</w:t>
            </w:r>
            <w:r w:rsidRPr="00706D61">
              <w:rPr>
                <w:color w:val="000000"/>
                <w:sz w:val="22"/>
                <w:szCs w:val="22"/>
                <w:lang w:eastAsia="vi-VN" w:bidi="vi-VN"/>
              </w:rPr>
              <w:t xml:space="preserve"> ….</w:t>
            </w:r>
          </w:p>
        </w:tc>
        <w:tc>
          <w:tcPr>
            <w:tcW w:w="3928" w:type="pct"/>
            <w:shd w:val="clear" w:color="auto" w:fill="FFFFFF"/>
            <w:vAlign w:val="center"/>
          </w:tcPr>
          <w:p w14:paraId="3C0DA84E" w14:textId="77777777" w:rsidR="002E3AF2" w:rsidRPr="00706D61" w:rsidRDefault="002E3AF2" w:rsidP="002E3AF2">
            <w:pPr>
              <w:pStyle w:val="Other0"/>
              <w:shd w:val="clear" w:color="auto" w:fill="auto"/>
              <w:tabs>
                <w:tab w:val="left" w:pos="1176"/>
              </w:tabs>
              <w:spacing w:after="120" w:line="240" w:lineRule="auto"/>
              <w:ind w:firstLine="0"/>
              <w:rPr>
                <w:color w:val="000000"/>
                <w:sz w:val="22"/>
                <w:szCs w:val="22"/>
                <w:lang w:val="vi-VN" w:eastAsia="vi-VN" w:bidi="vi-VN"/>
              </w:rPr>
            </w:pPr>
            <w:r w:rsidRPr="00706D61">
              <w:rPr>
                <w:color w:val="000000"/>
                <w:sz w:val="22"/>
                <w:szCs w:val="22"/>
                <w:lang w:val="vi-VN" w:eastAsia="vi-VN" w:bidi="vi-VN"/>
              </w:rPr>
              <w:t>- Lý do quy định:</w:t>
            </w:r>
            <w:r w:rsidRPr="00706D61">
              <w:rPr>
                <w:color w:val="000000"/>
                <w:sz w:val="22"/>
                <w:szCs w:val="22"/>
                <w:lang w:eastAsia="vi-VN" w:bidi="vi-VN"/>
              </w:rPr>
              <w:t>…………………………………………..</w:t>
            </w:r>
          </w:p>
        </w:tc>
      </w:tr>
      <w:tr w:rsidR="002E3AF2" w:rsidRPr="00387035" w14:paraId="5508B2A9" w14:textId="77777777" w:rsidTr="008E0FE2">
        <w:trPr>
          <w:trHeight w:val="432"/>
          <w:jc w:val="center"/>
        </w:trPr>
        <w:tc>
          <w:tcPr>
            <w:tcW w:w="1072" w:type="pct"/>
            <w:vMerge/>
            <w:shd w:val="clear" w:color="auto" w:fill="FFFFFF"/>
            <w:vAlign w:val="center"/>
          </w:tcPr>
          <w:p w14:paraId="290FD2FB" w14:textId="77777777" w:rsidR="002E3AF2" w:rsidRPr="00706D61" w:rsidRDefault="002E3AF2" w:rsidP="002E3AF2">
            <w:pPr>
              <w:pStyle w:val="Other0"/>
              <w:shd w:val="clear" w:color="auto" w:fill="auto"/>
              <w:spacing w:after="120" w:line="240" w:lineRule="auto"/>
              <w:ind w:firstLine="0"/>
              <w:rPr>
                <w:color w:val="000000"/>
                <w:sz w:val="22"/>
                <w:szCs w:val="22"/>
                <w:lang w:val="vi-VN" w:eastAsia="vi-VN" w:bidi="vi-VN"/>
              </w:rPr>
            </w:pPr>
          </w:p>
        </w:tc>
        <w:tc>
          <w:tcPr>
            <w:tcW w:w="3928" w:type="pct"/>
            <w:shd w:val="clear" w:color="auto" w:fill="FFFFFF"/>
            <w:vAlign w:val="center"/>
          </w:tcPr>
          <w:p w14:paraId="5F1DB662" w14:textId="77777777" w:rsidR="002E3AF2" w:rsidRPr="000B0740" w:rsidRDefault="002E3AF2" w:rsidP="002E3AF2">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 xml:space="preserve">- Để đáp </w:t>
            </w:r>
            <w:r w:rsidRPr="000B0740">
              <w:rPr>
                <w:color w:val="000000"/>
                <w:sz w:val="22"/>
                <w:szCs w:val="22"/>
                <w:lang w:val="vi-VN" w:eastAsia="vi-VN" w:bidi="vi-VN"/>
              </w:rPr>
              <w:t>ứ</w:t>
            </w:r>
            <w:r w:rsidRPr="00706D61">
              <w:rPr>
                <w:color w:val="000000"/>
                <w:sz w:val="22"/>
                <w:szCs w:val="22"/>
                <w:lang w:val="vi-VN" w:eastAsia="vi-VN" w:bidi="vi-VN"/>
              </w:rPr>
              <w:t>ng yêu cầu, điều kiện này, cá nhân, tổ ch</w:t>
            </w:r>
            <w:r w:rsidRPr="000B0740">
              <w:rPr>
                <w:color w:val="000000"/>
                <w:sz w:val="22"/>
                <w:szCs w:val="22"/>
                <w:lang w:val="vi-VN" w:eastAsia="vi-VN" w:bidi="vi-VN"/>
              </w:rPr>
              <w:t>ứ</w:t>
            </w:r>
            <w:r w:rsidRPr="00706D61">
              <w:rPr>
                <w:color w:val="000000"/>
                <w:sz w:val="22"/>
                <w:szCs w:val="22"/>
                <w:lang w:val="vi-VN" w:eastAsia="vi-VN" w:bidi="vi-VN"/>
              </w:rPr>
              <w:t>c cần:</w:t>
            </w:r>
          </w:p>
          <w:p w14:paraId="11EAA738" w14:textId="77777777" w:rsidR="002E3AF2" w:rsidRPr="000B0740" w:rsidRDefault="002E3AF2" w:rsidP="002E3AF2">
            <w:pPr>
              <w:pStyle w:val="Other0"/>
              <w:shd w:val="clear" w:color="auto" w:fill="auto"/>
              <w:tabs>
                <w:tab w:val="left" w:pos="1176"/>
              </w:tabs>
              <w:spacing w:after="120" w:line="240" w:lineRule="auto"/>
              <w:ind w:firstLine="0"/>
              <w:rPr>
                <w:color w:val="000000"/>
                <w:sz w:val="22"/>
                <w:szCs w:val="22"/>
                <w:lang w:val="vi-VN" w:eastAsia="vi-VN" w:bidi="vi-VN"/>
              </w:rPr>
            </w:pPr>
            <w:r w:rsidRPr="00706D61">
              <w:rPr>
                <w:color w:val="000000"/>
                <w:sz w:val="22"/>
                <w:szCs w:val="22"/>
                <w:lang w:val="vi-VN" w:eastAsia="vi-VN" w:bidi="vi-VN"/>
              </w:rPr>
              <w:t>+ Có kết quả từ một thủ tục hành chính khác: Có □</w:t>
            </w:r>
            <w:r w:rsidRPr="00706D61">
              <w:rPr>
                <w:color w:val="000000"/>
                <w:sz w:val="22"/>
                <w:szCs w:val="22"/>
                <w:lang w:val="vi-VN" w:eastAsia="vi-VN" w:bidi="vi-VN"/>
              </w:rPr>
              <w:tab/>
              <w:t>Không □</w:t>
            </w:r>
          </w:p>
          <w:p w14:paraId="721DCC1C" w14:textId="77777777" w:rsidR="002E3AF2" w:rsidRPr="000B0740" w:rsidRDefault="002E3AF2" w:rsidP="002E3AF2">
            <w:pPr>
              <w:pStyle w:val="Other0"/>
              <w:shd w:val="clear" w:color="auto" w:fill="auto"/>
              <w:tabs>
                <w:tab w:val="left" w:leader="dot" w:pos="10598"/>
              </w:tabs>
              <w:spacing w:after="120" w:line="240" w:lineRule="auto"/>
              <w:ind w:firstLine="0"/>
              <w:rPr>
                <w:sz w:val="22"/>
                <w:szCs w:val="22"/>
                <w:lang w:val="vi-VN"/>
              </w:rPr>
            </w:pPr>
            <w:r w:rsidRPr="00706D61">
              <w:rPr>
                <w:color w:val="000000"/>
                <w:sz w:val="22"/>
                <w:szCs w:val="22"/>
                <w:lang w:val="vi-VN" w:eastAsia="vi-VN" w:bidi="vi-VN"/>
              </w:rPr>
              <w:t>Nếu Có, đề nghị nêu rõ:</w:t>
            </w:r>
            <w:r w:rsidRPr="00706D61">
              <w:rPr>
                <w:color w:val="000000"/>
                <w:sz w:val="22"/>
                <w:szCs w:val="22"/>
                <w:lang w:val="vi-VN" w:eastAsia="vi-VN" w:bidi="vi-VN"/>
              </w:rPr>
              <w:tab/>
            </w:r>
          </w:p>
          <w:p w14:paraId="7C2C33EC" w14:textId="77777777" w:rsidR="002E3AF2" w:rsidRPr="000B0740" w:rsidRDefault="002E3AF2" w:rsidP="002E3AF2">
            <w:pPr>
              <w:pStyle w:val="Other0"/>
              <w:shd w:val="clear" w:color="auto" w:fill="auto"/>
              <w:tabs>
                <w:tab w:val="left" w:pos="8702"/>
              </w:tabs>
              <w:spacing w:after="120" w:line="240" w:lineRule="auto"/>
              <w:ind w:firstLine="0"/>
              <w:rPr>
                <w:sz w:val="22"/>
                <w:szCs w:val="22"/>
                <w:lang w:val="vi-VN"/>
              </w:rPr>
            </w:pPr>
            <w:r w:rsidRPr="00706D61">
              <w:rPr>
                <w:color w:val="000000"/>
                <w:sz w:val="22"/>
                <w:szCs w:val="22"/>
                <w:lang w:val="vi-VN" w:eastAsia="vi-VN" w:bidi="vi-VN"/>
              </w:rPr>
              <w:t>+ Đáp ứng được sự kiểm tra, xác minh, đánh giá của cơ quan nhà nước: Có □</w:t>
            </w:r>
            <w:r w:rsidRPr="00706D61">
              <w:rPr>
                <w:color w:val="000000"/>
                <w:sz w:val="22"/>
                <w:szCs w:val="22"/>
                <w:lang w:val="vi-VN" w:eastAsia="vi-VN" w:bidi="vi-VN"/>
              </w:rPr>
              <w:tab/>
              <w:t>Không □</w:t>
            </w:r>
          </w:p>
          <w:p w14:paraId="46D0D859" w14:textId="77777777" w:rsidR="002E3AF2" w:rsidRPr="000B0740" w:rsidRDefault="002E3AF2" w:rsidP="002E3AF2">
            <w:pPr>
              <w:pStyle w:val="Other0"/>
              <w:shd w:val="clear" w:color="auto" w:fill="auto"/>
              <w:tabs>
                <w:tab w:val="left" w:pos="1176"/>
              </w:tabs>
              <w:spacing w:after="120" w:line="240" w:lineRule="auto"/>
              <w:ind w:firstLine="0"/>
              <w:rPr>
                <w:color w:val="000000"/>
                <w:sz w:val="22"/>
                <w:szCs w:val="22"/>
                <w:lang w:val="vi-VN" w:eastAsia="vi-VN" w:bidi="vi-VN"/>
              </w:rPr>
            </w:pPr>
            <w:r w:rsidRPr="00706D61">
              <w:rPr>
                <w:color w:val="000000"/>
                <w:sz w:val="22"/>
                <w:szCs w:val="22"/>
                <w:lang w:val="vi-VN" w:eastAsia="vi-VN" w:bidi="vi-VN"/>
              </w:rPr>
              <w:t>+ Thực hiện công việc khác (nêu rõ):</w:t>
            </w:r>
            <w:r w:rsidRPr="000B0740">
              <w:rPr>
                <w:color w:val="000000"/>
                <w:sz w:val="22"/>
                <w:szCs w:val="22"/>
                <w:lang w:val="vi-VN" w:eastAsia="vi-VN" w:bidi="vi-VN"/>
              </w:rPr>
              <w:t xml:space="preserve"> …………………………………………..</w:t>
            </w:r>
          </w:p>
        </w:tc>
      </w:tr>
      <w:tr w:rsidR="002E3AF2" w:rsidRPr="00387035" w14:paraId="547B53CB" w14:textId="77777777" w:rsidTr="008E0FE2">
        <w:trPr>
          <w:trHeight w:val="432"/>
          <w:jc w:val="center"/>
        </w:trPr>
        <w:tc>
          <w:tcPr>
            <w:tcW w:w="1072" w:type="pct"/>
            <w:shd w:val="clear" w:color="auto" w:fill="FFFFFF"/>
            <w:vAlign w:val="center"/>
          </w:tcPr>
          <w:p w14:paraId="49BADF8D" w14:textId="77777777" w:rsidR="002E3AF2" w:rsidRPr="000B0740" w:rsidRDefault="002E3AF2" w:rsidP="002E3AF2">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Yêu cầu, điều kiện n:</w:t>
            </w:r>
            <w:r w:rsidRPr="000B0740">
              <w:rPr>
                <w:color w:val="000000"/>
                <w:sz w:val="22"/>
                <w:szCs w:val="22"/>
                <w:lang w:val="vi-VN" w:eastAsia="vi-VN" w:bidi="vi-VN"/>
              </w:rPr>
              <w:t xml:space="preserve"> ……</w:t>
            </w:r>
          </w:p>
        </w:tc>
        <w:tc>
          <w:tcPr>
            <w:tcW w:w="3928" w:type="pct"/>
            <w:shd w:val="clear" w:color="auto" w:fill="FFFFFF"/>
            <w:vAlign w:val="center"/>
          </w:tcPr>
          <w:p w14:paraId="211EFC1E" w14:textId="77777777" w:rsidR="002E3AF2" w:rsidRPr="000B0740" w:rsidRDefault="002E3AF2" w:rsidP="002E3AF2">
            <w:pPr>
              <w:pStyle w:val="Other0"/>
              <w:shd w:val="clear" w:color="auto" w:fill="auto"/>
              <w:tabs>
                <w:tab w:val="left" w:pos="144"/>
                <w:tab w:val="left" w:leader="dot" w:pos="10608"/>
              </w:tabs>
              <w:spacing w:after="120" w:line="240" w:lineRule="auto"/>
              <w:ind w:firstLine="0"/>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Lý do quy định:</w:t>
            </w:r>
            <w:r w:rsidRPr="00706D61">
              <w:rPr>
                <w:color w:val="000000"/>
                <w:sz w:val="22"/>
                <w:szCs w:val="22"/>
                <w:lang w:val="vi-VN" w:eastAsia="vi-VN" w:bidi="vi-VN"/>
              </w:rPr>
              <w:tab/>
            </w:r>
          </w:p>
          <w:p w14:paraId="3CBAC0D9" w14:textId="77777777" w:rsidR="002E3AF2" w:rsidRPr="000B0740" w:rsidRDefault="002E3AF2" w:rsidP="002E3AF2">
            <w:pPr>
              <w:pStyle w:val="Other0"/>
              <w:shd w:val="clear" w:color="auto" w:fill="auto"/>
              <w:tabs>
                <w:tab w:val="left" w:pos="144"/>
              </w:tabs>
              <w:spacing w:after="120" w:line="240" w:lineRule="auto"/>
              <w:ind w:firstLine="0"/>
              <w:rPr>
                <w:sz w:val="22"/>
                <w:szCs w:val="22"/>
                <w:lang w:val="vi-VN"/>
              </w:rPr>
            </w:pPr>
            <w:r w:rsidRPr="000B0740">
              <w:rPr>
                <w:color w:val="000000"/>
                <w:sz w:val="22"/>
                <w:szCs w:val="22"/>
                <w:lang w:val="vi-VN" w:eastAsia="vi-VN" w:bidi="vi-VN"/>
              </w:rPr>
              <w:lastRenderedPageBreak/>
              <w:t xml:space="preserve">- </w:t>
            </w:r>
            <w:r w:rsidRPr="00706D61">
              <w:rPr>
                <w:color w:val="000000"/>
                <w:sz w:val="22"/>
                <w:szCs w:val="22"/>
                <w:lang w:val="vi-VN" w:eastAsia="vi-VN" w:bidi="vi-VN"/>
              </w:rPr>
              <w:t xml:space="preserve">Để đáp </w:t>
            </w:r>
            <w:r w:rsidRPr="000B0740">
              <w:rPr>
                <w:color w:val="000000"/>
                <w:sz w:val="22"/>
                <w:szCs w:val="22"/>
                <w:lang w:val="vi-VN" w:eastAsia="vi-VN" w:bidi="vi-VN"/>
              </w:rPr>
              <w:t>ứ</w:t>
            </w:r>
            <w:r w:rsidRPr="00706D61">
              <w:rPr>
                <w:color w:val="000000"/>
                <w:sz w:val="22"/>
                <w:szCs w:val="22"/>
                <w:lang w:val="vi-VN" w:eastAsia="vi-VN" w:bidi="vi-VN"/>
              </w:rPr>
              <w:t>ng yêu cầu, điều kiện này, cá nhân, tổ ch</w:t>
            </w:r>
            <w:r w:rsidRPr="000B0740">
              <w:rPr>
                <w:color w:val="000000"/>
                <w:sz w:val="22"/>
                <w:szCs w:val="22"/>
                <w:lang w:val="vi-VN" w:eastAsia="vi-VN" w:bidi="vi-VN"/>
              </w:rPr>
              <w:t>ứ</w:t>
            </w:r>
            <w:r w:rsidRPr="00706D61">
              <w:rPr>
                <w:color w:val="000000"/>
                <w:sz w:val="22"/>
                <w:szCs w:val="22"/>
                <w:lang w:val="vi-VN" w:eastAsia="vi-VN" w:bidi="vi-VN"/>
              </w:rPr>
              <w:t>c cần:</w:t>
            </w:r>
          </w:p>
          <w:p w14:paraId="63851647" w14:textId="77777777" w:rsidR="002E3AF2" w:rsidRPr="000B0740" w:rsidRDefault="002E3AF2" w:rsidP="002E3AF2">
            <w:pPr>
              <w:pStyle w:val="Other0"/>
              <w:shd w:val="clear" w:color="auto" w:fill="auto"/>
              <w:tabs>
                <w:tab w:val="left" w:pos="6019"/>
              </w:tabs>
              <w:spacing w:after="120" w:line="240" w:lineRule="auto"/>
              <w:ind w:firstLine="0"/>
              <w:rPr>
                <w:sz w:val="22"/>
                <w:szCs w:val="22"/>
                <w:lang w:val="vi-VN"/>
              </w:rPr>
            </w:pPr>
            <w:r w:rsidRPr="00706D61">
              <w:rPr>
                <w:color w:val="000000"/>
                <w:sz w:val="22"/>
                <w:szCs w:val="22"/>
                <w:lang w:val="vi-VN" w:eastAsia="vi-VN" w:bidi="vi-VN"/>
              </w:rPr>
              <w:t>+ Có kết quả từ một thủ tục hành chính khác: Có □</w:t>
            </w:r>
            <w:r w:rsidRPr="00706D61">
              <w:rPr>
                <w:color w:val="000000"/>
                <w:sz w:val="22"/>
                <w:szCs w:val="22"/>
                <w:lang w:val="vi-VN" w:eastAsia="vi-VN" w:bidi="vi-VN"/>
              </w:rPr>
              <w:tab/>
              <w:t>Không □</w:t>
            </w:r>
          </w:p>
          <w:p w14:paraId="03B48CA5" w14:textId="77777777" w:rsidR="002E3AF2" w:rsidRPr="000B0740" w:rsidRDefault="002E3AF2" w:rsidP="002E3AF2">
            <w:pPr>
              <w:pStyle w:val="Other0"/>
              <w:shd w:val="clear" w:color="auto" w:fill="auto"/>
              <w:tabs>
                <w:tab w:val="left" w:leader="dot" w:pos="10598"/>
              </w:tabs>
              <w:spacing w:after="120" w:line="240" w:lineRule="auto"/>
              <w:ind w:firstLine="0"/>
              <w:rPr>
                <w:sz w:val="22"/>
                <w:szCs w:val="22"/>
                <w:lang w:val="vi-VN"/>
              </w:rPr>
            </w:pPr>
            <w:r w:rsidRPr="00706D61">
              <w:rPr>
                <w:color w:val="000000"/>
                <w:sz w:val="22"/>
                <w:szCs w:val="22"/>
                <w:lang w:val="vi-VN" w:eastAsia="vi-VN" w:bidi="vi-VN"/>
              </w:rPr>
              <w:t>Nếu Có, đề nghị nêu rõ:</w:t>
            </w:r>
            <w:r w:rsidRPr="00706D61">
              <w:rPr>
                <w:color w:val="000000"/>
                <w:sz w:val="22"/>
                <w:szCs w:val="22"/>
                <w:lang w:val="vi-VN" w:eastAsia="vi-VN" w:bidi="vi-VN"/>
              </w:rPr>
              <w:tab/>
            </w:r>
          </w:p>
          <w:p w14:paraId="40844A2B" w14:textId="77777777" w:rsidR="002E3AF2" w:rsidRPr="000B0740" w:rsidRDefault="002E3AF2" w:rsidP="002E3AF2">
            <w:pPr>
              <w:pStyle w:val="Other0"/>
              <w:shd w:val="clear" w:color="auto" w:fill="auto"/>
              <w:tabs>
                <w:tab w:val="left" w:pos="8832"/>
              </w:tabs>
              <w:spacing w:after="120" w:line="240" w:lineRule="auto"/>
              <w:ind w:firstLine="0"/>
              <w:rPr>
                <w:sz w:val="22"/>
                <w:szCs w:val="22"/>
                <w:lang w:val="vi-VN"/>
              </w:rPr>
            </w:pPr>
            <w:r w:rsidRPr="00706D61">
              <w:rPr>
                <w:color w:val="000000"/>
                <w:sz w:val="22"/>
                <w:szCs w:val="22"/>
                <w:lang w:val="vi-VN" w:eastAsia="vi-VN" w:bidi="vi-VN"/>
              </w:rPr>
              <w:t>+ Đáp ứng được sự kiểm tra, xác minh, đánh giá của cơ quan nhà nước: Có □</w:t>
            </w:r>
            <w:r w:rsidRPr="00706D61">
              <w:rPr>
                <w:color w:val="000000"/>
                <w:sz w:val="22"/>
                <w:szCs w:val="22"/>
                <w:lang w:val="vi-VN" w:eastAsia="vi-VN" w:bidi="vi-VN"/>
              </w:rPr>
              <w:tab/>
              <w:t>Không □</w:t>
            </w:r>
          </w:p>
          <w:p w14:paraId="2E1E1E40" w14:textId="77777777" w:rsidR="002E3AF2" w:rsidRPr="000B0740" w:rsidRDefault="002E3AF2" w:rsidP="002E3AF2">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Thực hiện công việc khác (nêu rõ):</w:t>
            </w:r>
            <w:r w:rsidRPr="000B0740">
              <w:rPr>
                <w:color w:val="000000"/>
                <w:sz w:val="22"/>
                <w:szCs w:val="22"/>
                <w:lang w:val="vi-VN" w:eastAsia="vi-VN" w:bidi="vi-VN"/>
              </w:rPr>
              <w:t xml:space="preserve"> …………………………………………..</w:t>
            </w:r>
          </w:p>
        </w:tc>
      </w:tr>
      <w:tr w:rsidR="002E3AF2" w:rsidRPr="00706D61" w14:paraId="0DB6B34A" w14:textId="77777777" w:rsidTr="008E0FE2">
        <w:trPr>
          <w:trHeight w:val="432"/>
          <w:jc w:val="center"/>
        </w:trPr>
        <w:tc>
          <w:tcPr>
            <w:tcW w:w="5000" w:type="pct"/>
            <w:gridSpan w:val="2"/>
            <w:shd w:val="clear" w:color="auto" w:fill="FFFFFF"/>
            <w:vAlign w:val="center"/>
          </w:tcPr>
          <w:p w14:paraId="1A501808" w14:textId="77777777" w:rsidR="002E3AF2" w:rsidRPr="00706D61" w:rsidRDefault="002E3AF2" w:rsidP="002E3AF2">
            <w:pPr>
              <w:pStyle w:val="Other0"/>
              <w:shd w:val="clear" w:color="auto" w:fill="auto"/>
              <w:spacing w:after="120" w:line="240" w:lineRule="auto"/>
              <w:ind w:firstLine="0"/>
              <w:rPr>
                <w:color w:val="000000"/>
                <w:sz w:val="22"/>
                <w:szCs w:val="22"/>
                <w:lang w:val="vi-VN" w:eastAsia="vi-VN" w:bidi="vi-VN"/>
              </w:rPr>
            </w:pPr>
            <w:r w:rsidRPr="00706D61">
              <w:rPr>
                <w:b/>
                <w:bCs/>
                <w:color w:val="000000"/>
                <w:sz w:val="22"/>
                <w:szCs w:val="22"/>
                <w:lang w:val="vi-VN" w:eastAsia="vi-VN" w:bidi="vi-VN"/>
              </w:rPr>
              <w:lastRenderedPageBreak/>
              <w:t>IV. THÔNG TIN LIÊN HỆ</w:t>
            </w:r>
          </w:p>
        </w:tc>
      </w:tr>
      <w:tr w:rsidR="002E3AF2" w:rsidRPr="00706D61" w14:paraId="32AFC2A8" w14:textId="77777777" w:rsidTr="008E0FE2">
        <w:trPr>
          <w:trHeight w:val="432"/>
          <w:jc w:val="center"/>
        </w:trPr>
        <w:tc>
          <w:tcPr>
            <w:tcW w:w="5000" w:type="pct"/>
            <w:gridSpan w:val="2"/>
            <w:shd w:val="clear" w:color="auto" w:fill="FFFFFF"/>
            <w:vAlign w:val="center"/>
          </w:tcPr>
          <w:p w14:paraId="3508E331" w14:textId="7CDDFD89" w:rsidR="002E3AF2" w:rsidRPr="008708B3" w:rsidRDefault="002E3AF2" w:rsidP="002E3AF2">
            <w:pPr>
              <w:pStyle w:val="Other0"/>
              <w:shd w:val="clear" w:color="auto" w:fill="auto"/>
              <w:tabs>
                <w:tab w:val="left" w:leader="dot" w:pos="13613"/>
              </w:tabs>
              <w:spacing w:after="120" w:line="240" w:lineRule="auto"/>
              <w:ind w:firstLine="0"/>
              <w:rPr>
                <w:sz w:val="22"/>
                <w:szCs w:val="22"/>
              </w:rPr>
            </w:pPr>
            <w:r w:rsidRPr="00706D61">
              <w:rPr>
                <w:color w:val="000000"/>
                <w:sz w:val="22"/>
                <w:szCs w:val="22"/>
                <w:lang w:val="vi-VN" w:eastAsia="vi-VN" w:bidi="vi-VN"/>
              </w:rPr>
              <w:t xml:space="preserve">Họ và tên người điền: </w:t>
            </w:r>
            <w:r w:rsidR="008708B3">
              <w:rPr>
                <w:color w:val="000000"/>
                <w:sz w:val="22"/>
                <w:szCs w:val="22"/>
                <w:lang w:eastAsia="vi-VN" w:bidi="vi-VN"/>
              </w:rPr>
              <w:t>Lê Trần Lâm</w:t>
            </w:r>
          </w:p>
          <w:p w14:paraId="3100A951" w14:textId="5C75C9FF" w:rsidR="002E3AF2" w:rsidRPr="008708B3" w:rsidRDefault="002E3AF2" w:rsidP="002E3AF2">
            <w:pPr>
              <w:pStyle w:val="Other0"/>
              <w:shd w:val="clear" w:color="auto" w:fill="auto"/>
              <w:tabs>
                <w:tab w:val="right" w:leader="dot" w:pos="4646"/>
                <w:tab w:val="left" w:pos="4728"/>
                <w:tab w:val="left" w:leader="dot" w:pos="13622"/>
              </w:tabs>
              <w:spacing w:after="120" w:line="240" w:lineRule="auto"/>
              <w:ind w:firstLine="0"/>
              <w:rPr>
                <w:sz w:val="22"/>
                <w:szCs w:val="22"/>
              </w:rPr>
            </w:pPr>
            <w:r w:rsidRPr="00706D61">
              <w:rPr>
                <w:color w:val="000000"/>
                <w:sz w:val="22"/>
                <w:szCs w:val="22"/>
                <w:lang w:val="vi-VN" w:eastAsia="vi-VN" w:bidi="vi-VN"/>
              </w:rPr>
              <w:t xml:space="preserve">Điện thoại cố định: </w:t>
            </w:r>
            <w:r w:rsidRPr="00706D61">
              <w:rPr>
                <w:color w:val="000000"/>
                <w:sz w:val="22"/>
                <w:szCs w:val="22"/>
                <w:lang w:val="vi-VN" w:eastAsia="vi-VN" w:bidi="vi-VN"/>
              </w:rPr>
              <w:tab/>
              <w:t>;</w:t>
            </w:r>
            <w:r w:rsidRPr="00706D61">
              <w:rPr>
                <w:color w:val="000000"/>
                <w:sz w:val="22"/>
                <w:szCs w:val="22"/>
                <w:lang w:val="vi-VN" w:eastAsia="vi-VN" w:bidi="vi-VN"/>
              </w:rPr>
              <w:tab/>
              <w:t>Di động:</w:t>
            </w:r>
            <w:r w:rsidR="008708B3">
              <w:rPr>
                <w:color w:val="000000"/>
                <w:sz w:val="22"/>
                <w:szCs w:val="22"/>
                <w:lang w:eastAsia="vi-VN" w:bidi="vi-VN"/>
              </w:rPr>
              <w:t>0974.383.038</w:t>
            </w:r>
          </w:p>
          <w:p w14:paraId="016C4C17" w14:textId="36B3771F" w:rsidR="002E3AF2" w:rsidRPr="008708B3" w:rsidRDefault="002E3AF2" w:rsidP="002E3AF2">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E-mail:</w:t>
            </w:r>
            <w:r w:rsidRPr="00706D61">
              <w:rPr>
                <w:color w:val="000000"/>
                <w:sz w:val="22"/>
                <w:szCs w:val="22"/>
                <w:lang w:val="vi-VN" w:eastAsia="vi-VN" w:bidi="vi-VN"/>
              </w:rPr>
              <w:tab/>
            </w:r>
            <w:hyperlink r:id="rId6" w:history="1">
              <w:r w:rsidR="008708B3" w:rsidRPr="00CC4BED">
                <w:rPr>
                  <w:rStyle w:val="Hyperlink"/>
                  <w:sz w:val="22"/>
                  <w:szCs w:val="22"/>
                  <w:lang w:eastAsia="vi-VN" w:bidi="vi-VN"/>
                </w:rPr>
                <w:t>lamlt18@customs.gov.vn</w:t>
              </w:r>
            </w:hyperlink>
            <w:r w:rsidR="008708B3">
              <w:rPr>
                <w:color w:val="000000"/>
                <w:sz w:val="22"/>
                <w:szCs w:val="22"/>
                <w:lang w:eastAsia="vi-VN" w:bidi="vi-VN"/>
              </w:rPr>
              <w:t xml:space="preserve"> </w:t>
            </w:r>
          </w:p>
        </w:tc>
      </w:tr>
    </w:tbl>
    <w:p w14:paraId="1BCB78A2" w14:textId="77777777" w:rsidR="00201A02" w:rsidRPr="00706D61" w:rsidRDefault="00201A02" w:rsidP="00201A02">
      <w:pPr>
        <w:pStyle w:val="Tablecaption0"/>
        <w:shd w:val="clear" w:color="auto" w:fill="auto"/>
        <w:spacing w:after="120"/>
        <w:ind w:firstLine="720"/>
        <w:jc w:val="both"/>
        <w:rPr>
          <w:sz w:val="22"/>
          <w:szCs w:val="22"/>
        </w:rPr>
      </w:pPr>
    </w:p>
    <w:p w14:paraId="67DF9669" w14:textId="77777777" w:rsidR="00201A02" w:rsidRPr="00706D61" w:rsidRDefault="00201A02" w:rsidP="00201A02">
      <w:pPr>
        <w:spacing w:after="120"/>
        <w:ind w:firstLine="720"/>
        <w:jc w:val="both"/>
        <w:rPr>
          <w:sz w:val="22"/>
          <w:szCs w:val="22"/>
        </w:rPr>
      </w:pPr>
      <w:r w:rsidRPr="00706D61">
        <w:rPr>
          <w:sz w:val="22"/>
          <w:szCs w:val="22"/>
        </w:rPr>
        <w:br w:type="page"/>
      </w:r>
    </w:p>
    <w:p w14:paraId="079A1B25" w14:textId="77777777" w:rsidR="00201A02" w:rsidRPr="00706D61" w:rsidRDefault="00201A02" w:rsidP="00201A02">
      <w:pPr>
        <w:spacing w:after="120"/>
        <w:ind w:firstLine="720"/>
        <w:jc w:val="both"/>
        <w:rPr>
          <w:sz w:val="22"/>
          <w:szCs w:val="22"/>
        </w:rPr>
        <w:sectPr w:rsidR="00201A02" w:rsidRPr="00706D61" w:rsidSect="000B0740">
          <w:pgSz w:w="16840" w:h="11900" w:orient="landscape"/>
          <w:pgMar w:top="1134" w:right="1134" w:bottom="1134" w:left="1134" w:header="0" w:footer="6" w:gutter="0"/>
          <w:cols w:space="720"/>
          <w:noEndnote/>
          <w:docGrid w:linePitch="360"/>
        </w:sectPr>
      </w:pPr>
    </w:p>
    <w:p w14:paraId="3E0FFFE8" w14:textId="77777777" w:rsidR="00201A02" w:rsidRPr="00706D61" w:rsidRDefault="00201A02" w:rsidP="00201A02">
      <w:pPr>
        <w:pStyle w:val="BodyText"/>
        <w:shd w:val="clear" w:color="auto" w:fill="auto"/>
        <w:spacing w:after="0" w:line="240" w:lineRule="auto"/>
        <w:ind w:firstLine="0"/>
        <w:jc w:val="center"/>
        <w:rPr>
          <w:sz w:val="22"/>
          <w:szCs w:val="22"/>
        </w:rPr>
      </w:pPr>
      <w:r w:rsidRPr="00706D61">
        <w:rPr>
          <w:b/>
          <w:bCs/>
          <w:smallCaps/>
          <w:color w:val="000000"/>
          <w:sz w:val="22"/>
          <w:szCs w:val="22"/>
          <w:lang w:val="vi-VN" w:eastAsia="vi-VN" w:bidi="vi-VN"/>
        </w:rPr>
        <w:lastRenderedPageBreak/>
        <w:t>HƯỚNG DẪN TRẢ LỜI</w:t>
      </w:r>
    </w:p>
    <w:p w14:paraId="06D93A3B" w14:textId="77777777" w:rsidR="00201A02" w:rsidRPr="00706D61" w:rsidRDefault="00201A02" w:rsidP="00201A02">
      <w:pPr>
        <w:pStyle w:val="BodyText"/>
        <w:shd w:val="clear" w:color="auto" w:fill="auto"/>
        <w:tabs>
          <w:tab w:val="left" w:pos="12634"/>
        </w:tabs>
        <w:spacing w:after="0" w:line="240" w:lineRule="auto"/>
        <w:ind w:firstLine="0"/>
        <w:jc w:val="center"/>
        <w:rPr>
          <w:b/>
          <w:bCs/>
          <w:color w:val="000000"/>
          <w:sz w:val="22"/>
          <w:szCs w:val="22"/>
          <w:lang w:eastAsia="vi-VN" w:bidi="vi-VN"/>
        </w:rPr>
      </w:pPr>
      <w:r w:rsidRPr="00706D61">
        <w:rPr>
          <w:b/>
          <w:bCs/>
          <w:color w:val="000000"/>
          <w:sz w:val="22"/>
          <w:szCs w:val="22"/>
          <w:lang w:val="vi-VN" w:eastAsia="vi-VN" w:bidi="vi-VN"/>
        </w:rPr>
        <w:t>BI</w:t>
      </w:r>
      <w:r w:rsidRPr="00706D61">
        <w:rPr>
          <w:b/>
          <w:bCs/>
          <w:color w:val="000000"/>
          <w:sz w:val="22"/>
          <w:szCs w:val="22"/>
          <w:lang w:eastAsia="vi-VN" w:bidi="vi-VN"/>
        </w:rPr>
        <w:t>Ể</w:t>
      </w:r>
      <w:r w:rsidRPr="00706D61">
        <w:rPr>
          <w:b/>
          <w:bCs/>
          <w:color w:val="000000"/>
          <w:sz w:val="22"/>
          <w:szCs w:val="22"/>
          <w:lang w:val="vi-VN" w:eastAsia="vi-VN" w:bidi="vi-VN"/>
        </w:rPr>
        <w:t xml:space="preserve">U MẪU ĐÁNH GIÁ TÁC ĐỘNG CỦA THỦ TỤC HÀNH CHÍNH </w:t>
      </w:r>
      <w:r w:rsidRPr="00706D61">
        <w:rPr>
          <w:b/>
          <w:bCs/>
          <w:smallCaps/>
          <w:color w:val="000000"/>
          <w:sz w:val="22"/>
          <w:szCs w:val="22"/>
          <w:lang w:val="vi-VN" w:eastAsia="vi-VN" w:bidi="vi-VN"/>
        </w:rPr>
        <w:t>ĐƯỢC SỬA ĐỔI, BỔ SUNG TRONG</w:t>
      </w:r>
      <w:r w:rsidRPr="00706D61">
        <w:rPr>
          <w:b/>
          <w:bCs/>
          <w:color w:val="000000"/>
          <w:sz w:val="22"/>
          <w:szCs w:val="22"/>
          <w:lang w:eastAsia="vi-VN" w:bidi="vi-VN"/>
        </w:rPr>
        <w:br/>
      </w:r>
      <w:r w:rsidRPr="00706D61">
        <w:rPr>
          <w:b/>
          <w:bCs/>
          <w:color w:val="000000"/>
          <w:sz w:val="22"/>
          <w:szCs w:val="22"/>
          <w:lang w:val="vi-VN" w:eastAsia="vi-VN" w:bidi="vi-VN"/>
        </w:rPr>
        <w:t xml:space="preserve">DỰ </w:t>
      </w:r>
      <w:r w:rsidRPr="00706D61">
        <w:rPr>
          <w:b/>
          <w:bCs/>
          <w:smallCaps/>
          <w:color w:val="000000"/>
          <w:sz w:val="22"/>
          <w:szCs w:val="22"/>
          <w:lang w:val="vi-VN" w:eastAsia="vi-VN" w:bidi="vi-VN"/>
        </w:rPr>
        <w:t>THẢO</w:t>
      </w:r>
      <w:bookmarkStart w:id="0" w:name="bookmark16"/>
      <w:bookmarkStart w:id="1" w:name="bookmark17"/>
      <w:r w:rsidRPr="00706D61">
        <w:rPr>
          <w:b/>
          <w:bCs/>
          <w:smallCaps/>
          <w:color w:val="000000"/>
          <w:sz w:val="22"/>
          <w:szCs w:val="22"/>
          <w:lang w:eastAsia="vi-VN" w:bidi="vi-VN"/>
        </w:rPr>
        <w:t xml:space="preserve"> </w:t>
      </w:r>
      <w:r w:rsidRPr="00706D61">
        <w:rPr>
          <w:b/>
          <w:bCs/>
          <w:color w:val="000000"/>
          <w:sz w:val="22"/>
          <w:szCs w:val="22"/>
          <w:lang w:val="vi-VN" w:eastAsia="vi-VN" w:bidi="vi-VN"/>
        </w:rPr>
        <w:t>VĂN BẢN (BI</w:t>
      </w:r>
      <w:r w:rsidRPr="00706D61">
        <w:rPr>
          <w:b/>
          <w:bCs/>
          <w:color w:val="000000"/>
          <w:sz w:val="22"/>
          <w:szCs w:val="22"/>
          <w:lang w:eastAsia="vi-VN" w:bidi="vi-VN"/>
        </w:rPr>
        <w:t>Ể</w:t>
      </w:r>
      <w:r w:rsidRPr="00706D61">
        <w:rPr>
          <w:b/>
          <w:bCs/>
          <w:color w:val="000000"/>
          <w:sz w:val="22"/>
          <w:szCs w:val="22"/>
          <w:lang w:val="vi-VN" w:eastAsia="vi-VN" w:bidi="vi-VN"/>
        </w:rPr>
        <w:t>U MẪU SỐ 02/ĐGTĐ-SĐBS)</w:t>
      </w:r>
      <w:bookmarkEnd w:id="0"/>
      <w:bookmarkEnd w:id="1"/>
    </w:p>
    <w:p w14:paraId="569B9FD5" w14:textId="77777777" w:rsidR="00201A02" w:rsidRPr="00706D61" w:rsidRDefault="00201A02" w:rsidP="00201A02">
      <w:pPr>
        <w:pStyle w:val="BodyText"/>
        <w:shd w:val="clear" w:color="auto" w:fill="auto"/>
        <w:tabs>
          <w:tab w:val="left" w:pos="12634"/>
        </w:tabs>
        <w:spacing w:after="0" w:line="240" w:lineRule="auto"/>
        <w:ind w:firstLine="0"/>
        <w:jc w:val="center"/>
        <w:rPr>
          <w:color w:val="000000"/>
          <w:sz w:val="22"/>
          <w:szCs w:val="22"/>
          <w:lang w:eastAsia="vi-VN" w:bidi="vi-VN"/>
        </w:rPr>
      </w:pPr>
      <w:r w:rsidRPr="00706D61">
        <w:rPr>
          <w:color w:val="000000"/>
          <w:sz w:val="22"/>
          <w:szCs w:val="22"/>
          <w:lang w:eastAsia="vi-VN" w:bidi="vi-VN"/>
        </w:rPr>
        <w:t>__________________</w:t>
      </w:r>
    </w:p>
    <w:p w14:paraId="2B4F8346" w14:textId="77777777" w:rsidR="00201A02" w:rsidRPr="00706D61" w:rsidRDefault="00201A02" w:rsidP="00201A02">
      <w:pPr>
        <w:pStyle w:val="BodyText"/>
        <w:shd w:val="clear" w:color="auto" w:fill="auto"/>
        <w:tabs>
          <w:tab w:val="left" w:pos="12634"/>
        </w:tabs>
        <w:spacing w:after="0" w:line="240" w:lineRule="auto"/>
        <w:ind w:firstLine="0"/>
        <w:jc w:val="center"/>
        <w:rPr>
          <w:sz w:val="22"/>
          <w:szCs w:val="22"/>
        </w:rPr>
      </w:pPr>
    </w:p>
    <w:p w14:paraId="246BE68E"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Cơ quan chủ trì soạn thảo thực hiện đánh giá tính hợp pháp, tính hợp lý của từng bộ phận tạo thành của thủ tục hành chính được sửa đổi, bổ sung thông qua việc trả lời ngắn gọn, rõ ràng và đầy đủ các câu hỏi tại Mục I, II, III của Biểu mẫu số 02/ĐGTĐ- SĐBS, cụ thể như sau:</w:t>
      </w:r>
    </w:p>
    <w:p w14:paraId="5A788C0F"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2" w:name="bookmark18"/>
      <w:bookmarkStart w:id="3" w:name="bookmark19"/>
      <w:r w:rsidRPr="00706D61">
        <w:rPr>
          <w:color w:val="000000"/>
          <w:sz w:val="22"/>
          <w:szCs w:val="22"/>
          <w:lang w:eastAsia="vi-VN" w:bidi="vi-VN"/>
        </w:rPr>
        <w:t>I</w:t>
      </w:r>
      <w:r w:rsidRPr="00706D61">
        <w:rPr>
          <w:color w:val="000000"/>
          <w:sz w:val="22"/>
          <w:szCs w:val="22"/>
          <w:lang w:val="vi-VN" w:eastAsia="vi-VN" w:bidi="vi-VN"/>
        </w:rPr>
        <w:t>. CĂN CỨ PHÁP LÝ</w:t>
      </w:r>
      <w:bookmarkEnd w:id="2"/>
      <w:bookmarkEnd w:id="3"/>
    </w:p>
    <w:p w14:paraId="5DA1F74F"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Nêu rõ điều, khoản, điểm và tên văn bản </w:t>
      </w:r>
      <w:r w:rsidRPr="00706D61">
        <w:rPr>
          <w:strike/>
          <w:color w:val="000000"/>
          <w:sz w:val="22"/>
          <w:szCs w:val="22"/>
          <w:lang w:val="vi-VN" w:eastAsia="vi-VN" w:bidi="vi-VN"/>
        </w:rPr>
        <w:t>giao</w:t>
      </w:r>
      <w:r w:rsidRPr="00706D61">
        <w:rPr>
          <w:color w:val="000000"/>
          <w:sz w:val="22"/>
          <w:szCs w:val="22"/>
          <w:lang w:val="vi-VN" w:eastAsia="vi-VN" w:bidi="vi-VN"/>
        </w:rPr>
        <w:t xml:space="preserve"> đang quy định thủ tục hành chính được sửa đổi, bổ sung.</w:t>
      </w:r>
    </w:p>
    <w:p w14:paraId="29998611" w14:textId="77777777" w:rsidR="00201A02" w:rsidRPr="00706D61" w:rsidRDefault="00201A02" w:rsidP="00201A02">
      <w:pPr>
        <w:pStyle w:val="BodyText"/>
        <w:shd w:val="clear" w:color="auto" w:fill="auto"/>
        <w:tabs>
          <w:tab w:val="left" w:pos="1110"/>
        </w:tabs>
        <w:spacing w:after="120" w:line="240" w:lineRule="auto"/>
        <w:ind w:firstLine="720"/>
        <w:jc w:val="both"/>
        <w:rPr>
          <w:sz w:val="22"/>
          <w:szCs w:val="22"/>
        </w:rPr>
      </w:pPr>
      <w:r w:rsidRPr="00706D61">
        <w:rPr>
          <w:b/>
          <w:bCs/>
          <w:color w:val="000000"/>
          <w:sz w:val="22"/>
          <w:szCs w:val="22"/>
          <w:lang w:eastAsia="vi-VN" w:bidi="vi-VN"/>
        </w:rPr>
        <w:t xml:space="preserve">II. </w:t>
      </w:r>
      <w:r w:rsidRPr="00706D61">
        <w:rPr>
          <w:b/>
          <w:bCs/>
          <w:color w:val="000000"/>
          <w:sz w:val="22"/>
          <w:szCs w:val="22"/>
          <w:lang w:val="vi-VN" w:eastAsia="vi-VN" w:bidi="vi-VN"/>
        </w:rPr>
        <w:t xml:space="preserve">ĐÁNH GIÁ TÍNH HỢP </w:t>
      </w:r>
      <w:r w:rsidRPr="00706D61">
        <w:rPr>
          <w:b/>
          <w:bCs/>
          <w:smallCaps/>
          <w:color w:val="000000"/>
          <w:sz w:val="22"/>
          <w:szCs w:val="22"/>
          <w:lang w:val="vi-VN" w:eastAsia="vi-VN" w:bidi="vi-VN"/>
        </w:rPr>
        <w:t>HIẾN, HỢP PHÁP CỦA THỦ TỤC HÀNH CHÍNH</w:t>
      </w:r>
    </w:p>
    <w:p w14:paraId="01B8F107"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Cơ quan chủ trì soạn thảo cần xác định và làm rõ nội dung quy định thủ tục hành chính được ban hành phù hợp với Hiến pháp, hông mâu thuẫn, chồng chéo hoặc </w:t>
      </w:r>
      <w:r w:rsidRPr="00706D61">
        <w:rPr>
          <w:color w:val="000000"/>
          <w:sz w:val="22"/>
          <w:szCs w:val="22"/>
          <w:lang w:eastAsia="vi-VN" w:bidi="vi-VN"/>
        </w:rPr>
        <w:t>k</w:t>
      </w:r>
      <w:r w:rsidRPr="00706D61">
        <w:rPr>
          <w:color w:val="000000"/>
          <w:sz w:val="22"/>
          <w:szCs w:val="22"/>
          <w:lang w:val="vi-VN" w:eastAsia="vi-VN" w:bidi="vi-VN"/>
        </w:rPr>
        <w:t xml:space="preserve">hông phù hợp, thống nhất với quy định tại các văn bản của cơ quan cấp trên, văn bản của cơ quan </w:t>
      </w:r>
      <w:r w:rsidRPr="00706D61">
        <w:rPr>
          <w:color w:val="000000"/>
          <w:sz w:val="22"/>
          <w:szCs w:val="22"/>
          <w:lang w:eastAsia="vi-VN" w:bidi="vi-VN"/>
        </w:rPr>
        <w:t>k</w:t>
      </w:r>
      <w:r w:rsidRPr="00706D61">
        <w:rPr>
          <w:color w:val="000000"/>
          <w:sz w:val="22"/>
          <w:szCs w:val="22"/>
          <w:lang w:val="vi-VN" w:eastAsia="vi-VN" w:bidi="vi-VN"/>
        </w:rPr>
        <w:t>hác hay điều ước quốc tế có liên quan mà nước Cộng hòa xã hội chủ nghĩa Việt Nam là thành viên.</w:t>
      </w:r>
    </w:p>
    <w:p w14:paraId="2F034B8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Nếu quy định của thủ tục hành chính được xác định là được ban hành theo đúng thẩm quyền nhưng một hoặc các bộ phận của thủ tục hành chính không phù hợp với Hiến pháp, mâu thuẫn, chồng chéo hoặc không phù hợp, thống nhất với quy định tại các của cơ quan cấp trên, văn bản của cơ quan khác hay điều ước quốc tế có liên quan mà nước Cộng hòa xã hội chủ nghĩa Việt Nam là thành viên thì đề nghị chỉnh sửa, hoàn thiện quy định của thủ tục hành chính để bảo đảm tính hợp hiến, thống nhất, đồng bộ của hệ thống pháp luật; trường hợp vẫn giữ quy định thủ tục hành chính trong dự thảo thì đề nghị nêu rõ lý do và đề xuất cách thức giải quyết.</w:t>
      </w:r>
    </w:p>
    <w:p w14:paraId="2C750D14" w14:textId="77777777" w:rsidR="00201A02" w:rsidRPr="00706D61" w:rsidRDefault="00201A02" w:rsidP="00201A02">
      <w:pPr>
        <w:pStyle w:val="Heading31"/>
        <w:keepNext/>
        <w:keepLines/>
        <w:shd w:val="clear" w:color="auto" w:fill="auto"/>
        <w:tabs>
          <w:tab w:val="left" w:pos="1210"/>
        </w:tabs>
        <w:spacing w:after="120"/>
        <w:ind w:firstLine="720"/>
        <w:jc w:val="both"/>
        <w:rPr>
          <w:sz w:val="22"/>
          <w:szCs w:val="22"/>
        </w:rPr>
      </w:pPr>
      <w:bookmarkStart w:id="4" w:name="bookmark20"/>
      <w:bookmarkStart w:id="5" w:name="bookmark21"/>
      <w:r w:rsidRPr="00706D61">
        <w:rPr>
          <w:color w:val="000000"/>
          <w:sz w:val="22"/>
          <w:szCs w:val="22"/>
          <w:lang w:eastAsia="vi-VN" w:bidi="vi-VN"/>
        </w:rPr>
        <w:t xml:space="preserve">III. </w:t>
      </w:r>
      <w:r w:rsidRPr="00706D61">
        <w:rPr>
          <w:color w:val="000000"/>
          <w:sz w:val="22"/>
          <w:szCs w:val="22"/>
          <w:lang w:val="vi-VN" w:eastAsia="vi-VN" w:bidi="vi-VN"/>
        </w:rPr>
        <w:t>ĐÁNH GIÁ TÍNH HỢP LÝ CỦA THỦ TỤC HÀNH CHÍNH</w:t>
      </w:r>
      <w:bookmarkEnd w:id="4"/>
      <w:bookmarkEnd w:id="5"/>
    </w:p>
    <w:p w14:paraId="218387FE"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Lưu ý: Cơ quan chủ trì soạn thảo chỉ đánh giá tác động đối với bộ phận thủ tục hành chính được sửa đổi, bổ sung; bộ phận thủ tục hành chính không được sửa đổi, bổ sung thì không đánh giá và xóa bỏ khỏi Biểu mẫu.</w:t>
      </w:r>
    </w:p>
    <w:p w14:paraId="4E04D8F0"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6" w:name="bookmark22"/>
      <w:bookmarkStart w:id="7" w:name="bookmark23"/>
      <w:r w:rsidRPr="00706D61">
        <w:rPr>
          <w:color w:val="000000"/>
          <w:sz w:val="22"/>
          <w:szCs w:val="22"/>
          <w:lang w:eastAsia="vi-VN" w:bidi="vi-VN"/>
        </w:rPr>
        <w:t>C</w:t>
      </w:r>
      <w:r w:rsidRPr="00706D61">
        <w:rPr>
          <w:color w:val="000000"/>
          <w:sz w:val="22"/>
          <w:szCs w:val="22"/>
          <w:lang w:val="vi-VN" w:eastAsia="vi-VN" w:bidi="vi-VN"/>
        </w:rPr>
        <w:t>âu 1. Tên thủ tục hành chính</w:t>
      </w:r>
      <w:bookmarkEnd w:id="6"/>
      <w:bookmarkEnd w:id="7"/>
    </w:p>
    <w:p w14:paraId="2B035BD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Để làm rõ nội dung này, cơ quan chủ trì soạn thảo cần xác định rõ ràng, cụ thể tên của thủ tục hành chính được sửa đổi, bổ sung.</w:t>
      </w:r>
    </w:p>
    <w:p w14:paraId="3AE6E2C1"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Tên của thủ tục hành chính gồm: Từ hoặc cụm từ chỉ hành động của cơ </w:t>
      </w:r>
      <w:r w:rsidRPr="00706D61">
        <w:rPr>
          <w:color w:val="000000"/>
          <w:sz w:val="22"/>
          <w:szCs w:val="22"/>
          <w:lang w:bidi="en-US"/>
        </w:rPr>
        <w:t xml:space="preserve">quan </w:t>
      </w:r>
      <w:r w:rsidRPr="00706D61">
        <w:rPr>
          <w:color w:val="000000"/>
          <w:sz w:val="22"/>
          <w:szCs w:val="22"/>
          <w:lang w:val="vi-VN" w:eastAsia="vi-VN" w:bidi="vi-VN"/>
        </w:rPr>
        <w:t>nhà nước hoặc cá nhân, tổ chức</w:t>
      </w:r>
      <w:r w:rsidRPr="00706D61">
        <w:rPr>
          <w:color w:val="000000"/>
          <w:sz w:val="22"/>
          <w:szCs w:val="22"/>
          <w:lang w:bidi="en-US"/>
        </w:rPr>
        <w:t xml:space="preserve">, </w:t>
      </w:r>
      <w:r w:rsidRPr="00706D61">
        <w:rPr>
          <w:color w:val="000000"/>
          <w:sz w:val="22"/>
          <w:szCs w:val="22"/>
          <w:lang w:val="vi-VN" w:eastAsia="vi-VN" w:bidi="vi-VN"/>
        </w:rPr>
        <w:t>kết hợp với:</w:t>
      </w:r>
    </w:p>
    <w:p w14:paraId="4695E0ED"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bidi="en-US"/>
        </w:rPr>
        <w:t xml:space="preserve">- </w:t>
      </w:r>
      <w:r w:rsidRPr="00706D61">
        <w:rPr>
          <w:color w:val="000000"/>
          <w:sz w:val="22"/>
          <w:szCs w:val="22"/>
          <w:lang w:val="vi-VN" w:eastAsia="vi-VN" w:bidi="vi-VN"/>
        </w:rPr>
        <w:t>Tên kết quả của thủ tục hành chính và kết hợp đối với từng đối tượng, lĩnh vực cụ thể (nếu có);</w:t>
      </w:r>
    </w:p>
    <w:p w14:paraId="7EE2C3A1"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 xml:space="preserve">Ví dụ: “Cấp chứng chỉ hành nghề luật sư”; “Cấp Giấy chứng nhận đủ điều kiện </w:t>
      </w:r>
      <w:r w:rsidRPr="00706D61">
        <w:rPr>
          <w:i/>
          <w:iCs/>
          <w:color w:val="000000"/>
          <w:sz w:val="22"/>
          <w:szCs w:val="22"/>
          <w:lang w:bidi="en-US"/>
        </w:rPr>
        <w:t xml:space="preserve">an </w:t>
      </w:r>
      <w:r w:rsidRPr="00706D61">
        <w:rPr>
          <w:i/>
          <w:iCs/>
          <w:color w:val="000000"/>
          <w:sz w:val="22"/>
          <w:szCs w:val="22"/>
          <w:lang w:val="vi-VN" w:eastAsia="vi-VN" w:bidi="vi-VN"/>
        </w:rPr>
        <w:t>toàn thực phẩm”.</w:t>
      </w:r>
    </w:p>
    <w:p w14:paraId="5C77E807"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bidi="en-US"/>
        </w:rPr>
        <w:t xml:space="preserve">- </w:t>
      </w:r>
      <w:r w:rsidRPr="00706D61">
        <w:rPr>
          <w:color w:val="000000"/>
          <w:sz w:val="22"/>
          <w:szCs w:val="22"/>
          <w:lang w:val="vi-VN" w:eastAsia="vi-VN" w:bidi="vi-VN"/>
        </w:rPr>
        <w:t xml:space="preserve">Cụm từ chỉ sự vật, sự việc mà cơ </w:t>
      </w:r>
      <w:r w:rsidRPr="00706D61">
        <w:rPr>
          <w:color w:val="000000"/>
          <w:sz w:val="22"/>
          <w:szCs w:val="22"/>
          <w:lang w:bidi="en-US"/>
        </w:rPr>
        <w:t xml:space="preserve">quan </w:t>
      </w:r>
      <w:r w:rsidRPr="00706D61">
        <w:rPr>
          <w:color w:val="000000"/>
          <w:sz w:val="22"/>
          <w:szCs w:val="22"/>
          <w:lang w:val="vi-VN" w:eastAsia="vi-VN" w:bidi="vi-VN"/>
        </w:rPr>
        <w:t>nhà nước muốn quản lý hoặc cá nhân, tổ chức</w:t>
      </w:r>
      <w:r w:rsidRPr="00706D61">
        <w:rPr>
          <w:color w:val="000000"/>
          <w:sz w:val="22"/>
          <w:szCs w:val="22"/>
          <w:lang w:bidi="en-US"/>
        </w:rPr>
        <w:t xml:space="preserve"> mong </w:t>
      </w:r>
      <w:r w:rsidRPr="00706D61">
        <w:rPr>
          <w:color w:val="000000"/>
          <w:sz w:val="22"/>
          <w:szCs w:val="22"/>
          <w:lang w:val="vi-VN" w:eastAsia="vi-VN" w:bidi="vi-VN"/>
        </w:rPr>
        <w:t>muốn đạt được.</w:t>
      </w:r>
    </w:p>
    <w:p w14:paraId="7F0D4E2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 xml:space="preserve">Ví dụ: “Đăng ký tạm trú”;“Đề nghị </w:t>
      </w:r>
      <w:r w:rsidRPr="00706D61">
        <w:rPr>
          <w:i/>
          <w:iCs/>
          <w:color w:val="000000"/>
          <w:sz w:val="22"/>
          <w:szCs w:val="22"/>
          <w:lang w:bidi="en-US"/>
        </w:rPr>
        <w:t xml:space="preserve">thanh </w:t>
      </w:r>
      <w:r w:rsidRPr="00706D61">
        <w:rPr>
          <w:i/>
          <w:iCs/>
          <w:color w:val="000000"/>
          <w:sz w:val="22"/>
          <w:szCs w:val="22"/>
          <w:lang w:val="vi-VN" w:eastAsia="vi-VN" w:bidi="vi-VN"/>
        </w:rPr>
        <w:t xml:space="preserve">toán </w:t>
      </w:r>
      <w:r w:rsidRPr="00706D61">
        <w:rPr>
          <w:i/>
          <w:iCs/>
          <w:color w:val="000000"/>
          <w:sz w:val="22"/>
          <w:szCs w:val="22"/>
          <w:lang w:bidi="en-US"/>
        </w:rPr>
        <w:t xml:space="preserve">chi </w:t>
      </w:r>
      <w:r w:rsidRPr="00706D61">
        <w:rPr>
          <w:i/>
          <w:iCs/>
          <w:color w:val="000000"/>
          <w:sz w:val="22"/>
          <w:szCs w:val="22"/>
          <w:lang w:val="vi-VN" w:eastAsia="vi-VN" w:bidi="vi-VN"/>
        </w:rPr>
        <w:t xml:space="preserve">phí hỗ trợ tư vấn pháp luật </w:t>
      </w:r>
      <w:r w:rsidRPr="00706D61">
        <w:rPr>
          <w:i/>
          <w:iCs/>
          <w:color w:val="000000"/>
          <w:sz w:val="22"/>
          <w:szCs w:val="22"/>
          <w:lang w:bidi="en-US"/>
        </w:rPr>
        <w:t xml:space="preserve">cho doanh </w:t>
      </w:r>
      <w:r w:rsidRPr="00706D61">
        <w:rPr>
          <w:i/>
          <w:iCs/>
          <w:color w:val="000000"/>
          <w:sz w:val="22"/>
          <w:szCs w:val="22"/>
          <w:lang w:val="vi-VN" w:eastAsia="vi-VN" w:bidi="vi-VN"/>
        </w:rPr>
        <w:t>nghiệp nhỏ và vừa”.</w:t>
      </w:r>
    </w:p>
    <w:p w14:paraId="3C7C0071"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8" w:name="bookmark24"/>
      <w:bookmarkStart w:id="9" w:name="bookmark25"/>
      <w:r w:rsidRPr="00706D61">
        <w:rPr>
          <w:color w:val="000000"/>
          <w:sz w:val="22"/>
          <w:szCs w:val="22"/>
          <w:lang w:val="vi-VN" w:eastAsia="vi-VN" w:bidi="vi-VN"/>
        </w:rPr>
        <w:lastRenderedPageBreak/>
        <w:t xml:space="preserve">Câu </w:t>
      </w:r>
      <w:r w:rsidRPr="00706D61">
        <w:rPr>
          <w:color w:val="000000"/>
          <w:sz w:val="22"/>
          <w:szCs w:val="22"/>
          <w:lang w:bidi="en-US"/>
        </w:rPr>
        <w:t xml:space="preserve">2. </w:t>
      </w:r>
      <w:r w:rsidRPr="00706D61">
        <w:rPr>
          <w:color w:val="000000"/>
          <w:sz w:val="22"/>
          <w:szCs w:val="22"/>
          <w:lang w:val="vi-VN" w:eastAsia="vi-VN" w:bidi="vi-VN"/>
        </w:rPr>
        <w:t>Trình tự thực hiện</w:t>
      </w:r>
      <w:bookmarkEnd w:id="8"/>
      <w:bookmarkEnd w:id="9"/>
    </w:p>
    <w:p w14:paraId="7C29B39B"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Để làm rõ nội </w:t>
      </w:r>
      <w:r w:rsidRPr="00706D61">
        <w:rPr>
          <w:color w:val="000000"/>
          <w:sz w:val="22"/>
          <w:szCs w:val="22"/>
          <w:lang w:bidi="en-US"/>
        </w:rPr>
        <w:t xml:space="preserve">dung </w:t>
      </w:r>
      <w:r w:rsidRPr="00706D61">
        <w:rPr>
          <w:color w:val="000000"/>
          <w:sz w:val="22"/>
          <w:szCs w:val="22"/>
          <w:lang w:val="vi-VN" w:eastAsia="vi-VN" w:bidi="vi-VN"/>
        </w:rPr>
        <w:t xml:space="preserve">này, cơ </w:t>
      </w:r>
      <w:r w:rsidRPr="00706D61">
        <w:rPr>
          <w:color w:val="000000"/>
          <w:sz w:val="22"/>
          <w:szCs w:val="22"/>
          <w:lang w:bidi="en-US"/>
        </w:rPr>
        <w:t xml:space="preserve">quan </w:t>
      </w:r>
      <w:r w:rsidRPr="00706D61">
        <w:rPr>
          <w:color w:val="000000"/>
          <w:sz w:val="22"/>
          <w:szCs w:val="22"/>
          <w:lang w:val="vi-VN" w:eastAsia="vi-VN" w:bidi="vi-VN"/>
        </w:rPr>
        <w:t>chủ trì soạn thảo cần:</w:t>
      </w:r>
    </w:p>
    <w:p w14:paraId="66DC493A"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706D61">
        <w:rPr>
          <w:color w:val="000000"/>
          <w:sz w:val="22"/>
          <w:szCs w:val="22"/>
          <w:lang w:eastAsia="vi-VN" w:bidi="vi-VN"/>
        </w:rPr>
        <w:t xml:space="preserve">- </w:t>
      </w:r>
      <w:r w:rsidRPr="00706D61">
        <w:rPr>
          <w:color w:val="000000"/>
          <w:sz w:val="22"/>
          <w:szCs w:val="22"/>
          <w:lang w:val="vi-VN" w:eastAsia="vi-VN" w:bidi="vi-VN"/>
        </w:rPr>
        <w:t>Xác định thủ tục hành chính được quy định rõ ràng, cụ thể về các bước thực hiện; trong đó phân định rõ trách nhiệm và nội dung công việc của cơ quan nhà nước, tổ chức và cá nhân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2BF22318" w14:textId="77777777" w:rsidR="00201A02" w:rsidRPr="000B0740" w:rsidRDefault="00201A02" w:rsidP="00201A02">
      <w:pPr>
        <w:pStyle w:val="BodyText"/>
        <w:shd w:val="clear" w:color="auto" w:fill="auto"/>
        <w:tabs>
          <w:tab w:val="left" w:pos="99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Trong trường hợp thủ tục hành chính có quy định việc kiểm tra, đánh giá, xác minh thực tế của cơ quan nhà nước, cần nêu rõ lý do, căn c</w:t>
      </w:r>
      <w:r w:rsidRPr="000B0740">
        <w:rPr>
          <w:color w:val="000000"/>
          <w:sz w:val="22"/>
          <w:szCs w:val="22"/>
          <w:lang w:val="vi-VN" w:eastAsia="vi-VN" w:bidi="vi-VN"/>
        </w:rPr>
        <w:t>ứ</w:t>
      </w:r>
      <w:r w:rsidRPr="00706D61">
        <w:rPr>
          <w:color w:val="000000"/>
          <w:sz w:val="22"/>
          <w:szCs w:val="22"/>
          <w:lang w:val="vi-VN" w:eastAsia="vi-VN" w:bidi="vi-VN"/>
        </w:rPr>
        <w:t xml:space="preserve"> quy định và các biện pháp có thể thay thế.</w:t>
      </w:r>
    </w:p>
    <w:p w14:paraId="03390E3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 Lý do không lựa chọn các biện pháp có thể thay thế.</w:t>
      </w:r>
    </w:p>
    <w:p w14:paraId="3EE2F3D3"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0" w:name="bookmark26"/>
      <w:bookmarkStart w:id="11" w:name="bookmark27"/>
      <w:r w:rsidRPr="00706D61">
        <w:rPr>
          <w:color w:val="000000"/>
          <w:sz w:val="22"/>
          <w:szCs w:val="22"/>
          <w:lang w:val="vi-VN" w:eastAsia="vi-VN" w:bidi="vi-VN"/>
        </w:rPr>
        <w:t>Câu 3. Cách thức thực hiện</w:t>
      </w:r>
      <w:bookmarkEnd w:id="10"/>
      <w:bookmarkEnd w:id="11"/>
    </w:p>
    <w:p w14:paraId="23B0C710"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4FD18063"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thủ tục hành chính có được quy định rõ ràng, cụ thể về các cách th</w:t>
      </w:r>
      <w:r w:rsidRPr="000B0740">
        <w:rPr>
          <w:color w:val="000000"/>
          <w:sz w:val="22"/>
          <w:szCs w:val="22"/>
          <w:lang w:val="vi-VN" w:eastAsia="vi-VN" w:bidi="vi-VN"/>
        </w:rPr>
        <w:t>ứ</w:t>
      </w:r>
      <w:r w:rsidRPr="00706D61">
        <w:rPr>
          <w:color w:val="000000"/>
          <w:sz w:val="22"/>
          <w:szCs w:val="22"/>
          <w:lang w:val="vi-VN" w:eastAsia="vi-VN" w:bidi="vi-VN"/>
        </w:rPr>
        <w:t>c để cá nhân, tổ chức nộp hồ sơ và nhận kết quả như: trực tiếp tại cơ quan giải quyết thủ tục hành chính hoặc qua bưu chính hoặc qua môi trường điện tử.</w:t>
      </w:r>
    </w:p>
    <w:p w14:paraId="33372C0F"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Ch</w:t>
      </w:r>
      <w:r w:rsidRPr="000B0740">
        <w:rPr>
          <w:color w:val="000000"/>
          <w:sz w:val="22"/>
          <w:szCs w:val="22"/>
          <w:lang w:val="vi-VN" w:eastAsia="vi-VN" w:bidi="vi-VN"/>
        </w:rPr>
        <w:t>ứ</w:t>
      </w:r>
      <w:r w:rsidRPr="00706D61">
        <w:rPr>
          <w:color w:val="000000"/>
          <w:sz w:val="22"/>
          <w:szCs w:val="22"/>
          <w:lang w:val="vi-VN" w:eastAsia="vi-VN" w:bidi="vi-VN"/>
        </w:rPr>
        <w:t>ng minh cách th</w:t>
      </w:r>
      <w:r w:rsidRPr="000B0740">
        <w:rPr>
          <w:color w:val="000000"/>
          <w:sz w:val="22"/>
          <w:szCs w:val="22"/>
          <w:lang w:val="vi-VN" w:eastAsia="vi-VN" w:bidi="vi-VN"/>
        </w:rPr>
        <w:t>ứ</w:t>
      </w:r>
      <w:r w:rsidRPr="00706D61">
        <w:rPr>
          <w:color w:val="000000"/>
          <w:sz w:val="22"/>
          <w:szCs w:val="22"/>
          <w:lang w:val="vi-VN" w:eastAsia="vi-VN" w:bidi="vi-VN"/>
        </w:rPr>
        <w:t>c thực hiện thủ tục hành chính được quy định là phù hợp và tạo thuận lợi, tiết kiệm chi phí tối đa cho cơ quan nhà nước, cá nhân, tổ chức khi thực hiện thủ tục hành chính.</w:t>
      </w:r>
    </w:p>
    <w:p w14:paraId="66A209F9"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2" w:name="bookmark28"/>
      <w:bookmarkStart w:id="13" w:name="bookmark29"/>
      <w:r w:rsidRPr="00706D61">
        <w:rPr>
          <w:color w:val="000000"/>
          <w:sz w:val="22"/>
          <w:szCs w:val="22"/>
          <w:lang w:val="vi-VN" w:eastAsia="vi-VN" w:bidi="vi-VN"/>
        </w:rPr>
        <w:t>Câu 4. Thành phần, số lượng hồ sơ</w:t>
      </w:r>
      <w:bookmarkEnd w:id="12"/>
      <w:bookmarkEnd w:id="13"/>
    </w:p>
    <w:p w14:paraId="71657D1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5D7C707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Nêu tên của từng thành phần hồ sơ.</w:t>
      </w:r>
    </w:p>
    <w:p w14:paraId="09F4279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Nêu rõ sự cần thiết, mục đích của việc quy định đối với từng thành phần hồ sơ nhằm cung cấp thông tin cần thiết để xác định, ch</w:t>
      </w:r>
      <w:r w:rsidRPr="000B0740">
        <w:rPr>
          <w:color w:val="000000"/>
          <w:sz w:val="22"/>
          <w:szCs w:val="22"/>
          <w:lang w:val="vi-VN" w:eastAsia="vi-VN" w:bidi="vi-VN"/>
        </w:rPr>
        <w:t>ứ</w:t>
      </w:r>
      <w:r w:rsidRPr="00706D61">
        <w:rPr>
          <w:color w:val="000000"/>
          <w:sz w:val="22"/>
          <w:szCs w:val="22"/>
          <w:lang w:val="vi-VN" w:eastAsia="vi-VN" w:bidi="vi-VN"/>
        </w:rPr>
        <w:t>ng minh vấn đề gì để phục vụ cơ quan nhà nước trong quá trình giải quyết thủ tục hành chính.</w:t>
      </w:r>
    </w:p>
    <w:p w14:paraId="769F2D2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để xác định yêu cầu, đề nghị, tư cách pháp nhân của cá nhân, tổ chức; để chứng minh việc đáp ứng yêu cầu, điều kiện; để đáp ứng mục tiêu xem xét của cơ quan, người có thẩm quyền;...</w:t>
      </w:r>
    </w:p>
    <w:p w14:paraId="53935F6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xml:space="preserve">Đồng thời, thành phần hồ sơ </w:t>
      </w:r>
      <w:r w:rsidRPr="000B0740">
        <w:rPr>
          <w:color w:val="000000"/>
          <w:sz w:val="22"/>
          <w:szCs w:val="22"/>
          <w:lang w:val="vi-VN" w:eastAsia="vi-VN" w:bidi="vi-VN"/>
        </w:rPr>
        <w:t>k</w:t>
      </w:r>
      <w:r w:rsidRPr="00706D61">
        <w:rPr>
          <w:color w:val="000000"/>
          <w:sz w:val="22"/>
          <w:szCs w:val="22"/>
          <w:lang w:val="vi-VN" w:eastAsia="vi-VN" w:bidi="vi-VN"/>
        </w:rPr>
        <w:t xml:space="preserve">hông trùng với thành phần hồ sơ của một thủ tục hành chính </w:t>
      </w:r>
      <w:r w:rsidRPr="000B0740">
        <w:rPr>
          <w:color w:val="000000"/>
          <w:sz w:val="22"/>
          <w:szCs w:val="22"/>
          <w:lang w:val="vi-VN" w:eastAsia="vi-VN" w:bidi="vi-VN"/>
        </w:rPr>
        <w:t>k</w:t>
      </w:r>
      <w:r w:rsidRPr="00706D61">
        <w:rPr>
          <w:color w:val="000000"/>
          <w:sz w:val="22"/>
          <w:szCs w:val="22"/>
          <w:lang w:val="vi-VN" w:eastAsia="vi-VN" w:bidi="vi-VN"/>
        </w:rPr>
        <w:t xml:space="preserve">hác có </w:t>
      </w:r>
      <w:r w:rsidRPr="000B0740">
        <w:rPr>
          <w:color w:val="000000"/>
          <w:sz w:val="22"/>
          <w:szCs w:val="22"/>
          <w:lang w:val="vi-VN" w:eastAsia="vi-VN" w:bidi="vi-VN"/>
        </w:rPr>
        <w:t>k</w:t>
      </w:r>
      <w:r w:rsidRPr="00706D61">
        <w:rPr>
          <w:color w:val="000000"/>
          <w:sz w:val="22"/>
          <w:szCs w:val="22"/>
          <w:lang w:val="vi-VN" w:eastAsia="vi-VN" w:bidi="vi-VN"/>
        </w:rPr>
        <w:t xml:space="preserve">ết quả là thành phần hồ sơ của thủ tục hành chính dự kiến quy định hoặc thành phần hồ sơ là kết quả do chính cơ quan giải quyết thủ tục hành chính đang quản lý;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w:t>
      </w:r>
      <w:r w:rsidRPr="000B0740">
        <w:rPr>
          <w:color w:val="000000"/>
          <w:sz w:val="22"/>
          <w:szCs w:val="22"/>
          <w:lang w:val="vi-VN" w:eastAsia="vi-VN" w:bidi="vi-VN"/>
        </w:rPr>
        <w:t>k</w:t>
      </w:r>
      <w:r w:rsidRPr="00706D61">
        <w:rPr>
          <w:color w:val="000000"/>
          <w:sz w:val="22"/>
          <w:szCs w:val="22"/>
          <w:lang w:val="vi-VN" w:eastAsia="vi-VN" w:bidi="vi-VN"/>
        </w:rPr>
        <w:t>hai thác theo quy định của pháp luật.</w:t>
      </w:r>
    </w:p>
    <w:p w14:paraId="57C085A1"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các giấy tờ, tài liệu để chứng minh việc đáp ứng yêu cầu, điều kiện thực hiện thủ tục hành chính có được quy định rõ ràng, cụ thể ở thành </w:t>
      </w:r>
      <w:r w:rsidRPr="00706D61">
        <w:rPr>
          <w:color w:val="000000"/>
          <w:sz w:val="22"/>
          <w:szCs w:val="22"/>
          <w:lang w:val="vi-VN" w:eastAsia="vi-VN" w:bidi="vi-VN"/>
        </w:rPr>
        <w:lastRenderedPageBreak/>
        <w:t xml:space="preserve">phần hồ sơ của thủ tục hành chính </w:t>
      </w:r>
      <w:r w:rsidRPr="000B0740">
        <w:rPr>
          <w:color w:val="000000"/>
          <w:sz w:val="22"/>
          <w:szCs w:val="22"/>
          <w:lang w:val="vi-VN" w:eastAsia="vi-VN" w:bidi="vi-VN"/>
        </w:rPr>
        <w:t>k</w:t>
      </w:r>
      <w:r w:rsidRPr="00706D61">
        <w:rPr>
          <w:color w:val="000000"/>
          <w:sz w:val="22"/>
          <w:szCs w:val="22"/>
          <w:lang w:val="vi-VN" w:eastAsia="vi-VN" w:bidi="vi-VN"/>
        </w:rPr>
        <w:t>hông? Nêu rõ quy định.</w:t>
      </w:r>
    </w:p>
    <w:p w14:paraId="0FD351B3" w14:textId="77777777" w:rsidR="00201A02" w:rsidRPr="000B0740" w:rsidRDefault="00201A02" w:rsidP="00201A02">
      <w:pPr>
        <w:pStyle w:val="BodyText"/>
        <w:shd w:val="clear" w:color="auto" w:fill="auto"/>
        <w:tabs>
          <w:tab w:val="left" w:pos="100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rõ ràng, cụ thể về hình th</w:t>
      </w:r>
      <w:r w:rsidRPr="000B0740">
        <w:rPr>
          <w:color w:val="000000"/>
          <w:sz w:val="22"/>
          <w:szCs w:val="22"/>
          <w:lang w:val="vi-VN" w:eastAsia="vi-VN" w:bidi="vi-VN"/>
        </w:rPr>
        <w:t>ứ</w:t>
      </w:r>
      <w:r w:rsidRPr="00706D61">
        <w:rPr>
          <w:color w:val="000000"/>
          <w:sz w:val="22"/>
          <w:szCs w:val="22"/>
          <w:lang w:val="vi-VN" w:eastAsia="vi-VN" w:bidi="vi-VN"/>
        </w:rPr>
        <w:t xml:space="preserve">c đối với từng thành phần hồ sơ </w:t>
      </w:r>
      <w:r w:rsidRPr="00706D61">
        <w:rPr>
          <w:i/>
          <w:iCs/>
          <w:color w:val="000000"/>
          <w:sz w:val="22"/>
          <w:szCs w:val="22"/>
          <w:lang w:val="vi-VN" w:eastAsia="vi-VN" w:bidi="vi-VN"/>
        </w:rPr>
        <w:t>bản chính, sao chụp, chứng thực, công chứng, bản điện tử, bản sao điện tử, xác nhận, xuất trình, đối chiếu</w:t>
      </w:r>
      <w:r w:rsidRPr="00706D61">
        <w:rPr>
          <w:color w:val="000000"/>
          <w:sz w:val="22"/>
          <w:szCs w:val="22"/>
          <w:lang w:val="vi-VN" w:eastAsia="vi-VN" w:bidi="vi-VN"/>
        </w:rPr>
        <w:t xml:space="preserve">); các giấy tờ, tài liệu kèm theo là gì? </w:t>
      </w:r>
      <w:r w:rsidRPr="00706D61">
        <w:rPr>
          <w:i/>
          <w:iCs/>
          <w:color w:val="000000"/>
          <w:sz w:val="22"/>
          <w:szCs w:val="22"/>
          <w:lang w:val="vi-VN" w:eastAsia="vi-VN" w:bidi="vi-VN"/>
        </w:rPr>
        <w:t>(giấy giới thiệu, giấy ủy quyền, đĩa VCD, DVD, mô hình,.;)</w:t>
      </w:r>
      <w:r w:rsidRPr="00706D61">
        <w:rPr>
          <w:color w:val="000000"/>
          <w:sz w:val="22"/>
          <w:szCs w:val="22"/>
          <w:lang w:val="vi-VN" w:eastAsia="vi-VN" w:bidi="vi-VN"/>
        </w:rPr>
        <w:t>; hình th</w:t>
      </w:r>
      <w:r w:rsidRPr="000B0740">
        <w:rPr>
          <w:color w:val="000000"/>
          <w:sz w:val="22"/>
          <w:szCs w:val="22"/>
          <w:lang w:val="vi-VN" w:eastAsia="vi-VN" w:bidi="vi-VN"/>
        </w:rPr>
        <w:t>ứ</w:t>
      </w:r>
      <w:r w:rsidRPr="00706D61">
        <w:rPr>
          <w:color w:val="000000"/>
          <w:sz w:val="22"/>
          <w:szCs w:val="22"/>
          <w:lang w:val="vi-VN" w:eastAsia="vi-VN" w:bidi="vi-VN"/>
        </w:rPr>
        <w:t>c của thành phần hồ sơ phải đa dạng, dễ thực hiện.</w:t>
      </w:r>
    </w:p>
    <w:p w14:paraId="38F1FC32" w14:textId="77777777" w:rsidR="00201A02" w:rsidRPr="000B0740" w:rsidRDefault="00201A02" w:rsidP="00201A02">
      <w:pPr>
        <w:pStyle w:val="BodyText"/>
        <w:shd w:val="clear" w:color="auto" w:fill="auto"/>
        <w:tabs>
          <w:tab w:val="left" w:pos="100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số lượng từng thành phần hồ sơ, số lượng bộ hồ sơ </w:t>
      </w:r>
      <w:r w:rsidRPr="00706D61">
        <w:rPr>
          <w:i/>
          <w:iCs/>
          <w:color w:val="000000"/>
          <w:sz w:val="22"/>
          <w:szCs w:val="22"/>
          <w:lang w:val="vi-VN" w:eastAsia="vi-VN" w:bidi="vi-VN"/>
        </w:rPr>
        <w:t>(giải thích rõ lý do nếu quy định số lượng lớn hơn một (01) bộ.</w:t>
      </w:r>
    </w:p>
    <w:p w14:paraId="3664DE89" w14:textId="77777777" w:rsidR="00201A02" w:rsidRPr="000B0740" w:rsidRDefault="00201A02" w:rsidP="00201A02">
      <w:pPr>
        <w:pStyle w:val="BodyText"/>
        <w:shd w:val="clear" w:color="auto" w:fill="auto"/>
        <w:tabs>
          <w:tab w:val="left" w:pos="101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56B9F57A" w14:textId="77777777" w:rsidR="00201A02" w:rsidRPr="000B0740" w:rsidRDefault="00201A02" w:rsidP="00201A02">
      <w:pPr>
        <w:pStyle w:val="BodyText"/>
        <w:shd w:val="clear" w:color="auto" w:fill="auto"/>
        <w:tabs>
          <w:tab w:val="left" w:pos="101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Đối với thực hiện thủ tục theo cơ chế một cửa quốc gia, một cửa </w:t>
      </w:r>
      <w:r w:rsidRPr="000B0740">
        <w:rPr>
          <w:color w:val="000000"/>
          <w:sz w:val="22"/>
          <w:szCs w:val="22"/>
          <w:lang w:val="vi-VN" w:bidi="en-US"/>
        </w:rPr>
        <w:t xml:space="preserve">ASEAN </w:t>
      </w:r>
      <w:r w:rsidRPr="00706D61">
        <w:rPr>
          <w:color w:val="000000"/>
          <w:sz w:val="22"/>
          <w:szCs w:val="22"/>
          <w:lang w:val="vi-VN" w:eastAsia="vi-VN" w:bidi="vi-VN"/>
        </w:rPr>
        <w:t xml:space="preserve">và kiểm tra chuyên ngành đối với hàng hóa xuất, nhập khẩu thì việc quy định hồ sơ phải phù hợp với quy định pháp luật về thực hiện thủ tục hành chính theo cơ chế một cửa quốc gia, một cửa </w:t>
      </w:r>
      <w:r w:rsidRPr="000B0740">
        <w:rPr>
          <w:color w:val="000000"/>
          <w:sz w:val="22"/>
          <w:szCs w:val="22"/>
          <w:lang w:val="vi-VN" w:bidi="en-US"/>
        </w:rPr>
        <w:t xml:space="preserve">ASEAN </w:t>
      </w:r>
      <w:r w:rsidRPr="00706D61">
        <w:rPr>
          <w:color w:val="000000"/>
          <w:sz w:val="22"/>
          <w:szCs w:val="22"/>
          <w:lang w:val="vi-VN" w:eastAsia="vi-VN" w:bidi="vi-VN"/>
        </w:rPr>
        <w:t>và kiểm tra chuyên ngành đối với hàng hóa xuất, nhập khẩu.</w:t>
      </w:r>
    </w:p>
    <w:p w14:paraId="370B1CA4"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4" w:name="bookmark30"/>
      <w:bookmarkStart w:id="15" w:name="bookmark31"/>
      <w:r w:rsidRPr="00706D61">
        <w:rPr>
          <w:color w:val="000000"/>
          <w:sz w:val="22"/>
          <w:szCs w:val="22"/>
          <w:lang w:val="vi-VN" w:eastAsia="vi-VN" w:bidi="vi-VN"/>
        </w:rPr>
        <w:t xml:space="preserve">Câu </w:t>
      </w:r>
      <w:r w:rsidRPr="000B0740">
        <w:rPr>
          <w:color w:val="000000"/>
          <w:sz w:val="22"/>
          <w:szCs w:val="22"/>
          <w:lang w:val="vi-VN" w:bidi="en-US"/>
        </w:rPr>
        <w:t xml:space="preserve">5. </w:t>
      </w:r>
      <w:r w:rsidRPr="00706D61">
        <w:rPr>
          <w:color w:val="000000"/>
          <w:sz w:val="22"/>
          <w:szCs w:val="22"/>
          <w:lang w:val="vi-VN" w:eastAsia="vi-VN" w:bidi="vi-VN"/>
        </w:rPr>
        <w:t>Thời hạn giải quyết</w:t>
      </w:r>
      <w:bookmarkEnd w:id="14"/>
      <w:bookmarkEnd w:id="15"/>
    </w:p>
    <w:p w14:paraId="405698D1"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xml:space="preserve">Để làm rõ nội </w:t>
      </w:r>
      <w:r w:rsidRPr="000B0740">
        <w:rPr>
          <w:color w:val="000000"/>
          <w:sz w:val="22"/>
          <w:szCs w:val="22"/>
          <w:lang w:val="vi-VN" w:bidi="en-US"/>
        </w:rPr>
        <w:t xml:space="preserve">dung </w:t>
      </w:r>
      <w:r w:rsidRPr="00706D61">
        <w:rPr>
          <w:color w:val="000000"/>
          <w:sz w:val="22"/>
          <w:szCs w:val="22"/>
          <w:lang w:val="vi-VN" w:eastAsia="vi-VN" w:bidi="vi-VN"/>
        </w:rPr>
        <w:t xml:space="preserve">này, cơ </w:t>
      </w:r>
      <w:r w:rsidRPr="000B0740">
        <w:rPr>
          <w:color w:val="000000"/>
          <w:sz w:val="22"/>
          <w:szCs w:val="22"/>
          <w:lang w:val="vi-VN" w:bidi="en-US"/>
        </w:rPr>
        <w:t xml:space="preserve">quan </w:t>
      </w:r>
      <w:r w:rsidRPr="00706D61">
        <w:rPr>
          <w:color w:val="000000"/>
          <w:sz w:val="22"/>
          <w:szCs w:val="22"/>
          <w:lang w:val="vi-VN" w:eastAsia="vi-VN" w:bidi="vi-VN"/>
        </w:rPr>
        <w:t>chủ trì soạn thảo cần:</w:t>
      </w:r>
    </w:p>
    <w:p w14:paraId="55317094"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Thời hạn giải quyết thủ tục hành chính được quy định rõ ràng, cụ thể,</w:t>
      </w:r>
      <w:r w:rsidRPr="000B0740">
        <w:rPr>
          <w:color w:val="000000"/>
          <w:sz w:val="22"/>
          <w:szCs w:val="22"/>
          <w:lang w:val="vi-VN" w:eastAsia="vi-VN" w:bidi="vi-VN"/>
        </w:rPr>
        <w:t xml:space="preserve"> </w:t>
      </w:r>
      <w:r w:rsidRPr="00706D61">
        <w:rPr>
          <w:color w:val="000000"/>
          <w:sz w:val="22"/>
          <w:szCs w:val="22"/>
          <w:lang w:val="vi-VN" w:eastAsia="vi-VN" w:bidi="vi-VN"/>
        </w:rPr>
        <w:t>trong đó quy định rõ thời gian thực hiện các bước từ khi tiếp nhận hồ sơ đến khi trả kết quả giải quyết thủ tục hành chính.</w:t>
      </w:r>
    </w:p>
    <w:p w14:paraId="64B8B1C2"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Quy định thời hạn giải quyết thủ tục hành chính là ngày làm việc (đơn vị chỉ thời gian làm việc của cơ quan hành chính nhà nước, không kể ngày nghỉ, lễ, tết theo quy định). Trường hợp thời hạn giải quyết thủ tục hành chính từ 30 ngày làm việc trở lên thì quy định là ngày hoặc tháng.</w:t>
      </w:r>
    </w:p>
    <w:p w14:paraId="1C885112"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Việc xác định thời hạn giải quyết thủ tục hành chính phải bảo đảm tiết kiệm thời gian cho tổ chức, cá nhân và phù hợp với khả năng của cơ quan giải quyết thủ tục hành chính.</w:t>
      </w:r>
    </w:p>
    <w:p w14:paraId="349AE11A"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34BA79D0"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Thời hạn kiểm tra hồ sơ; thời hạn thẩm định hồ sơ; thời hạn kiểm tra, xác minh; thời hạn phối hợp; thời hạn phê duyệt; v.v...</w:t>
      </w:r>
    </w:p>
    <w:p w14:paraId="70DFF27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b/>
          <w:bCs/>
          <w:color w:val="000000"/>
          <w:sz w:val="22"/>
          <w:szCs w:val="22"/>
          <w:lang w:val="vi-VN" w:eastAsia="vi-VN" w:bidi="vi-VN"/>
        </w:rPr>
        <w:t>Câu 6. Đối tượng thực hiện</w:t>
      </w:r>
    </w:p>
    <w:p w14:paraId="5A6560C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7E3F5A55"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ràng, cụ thể và nêu rõ lý do việc quy định về từng đối tượng </w:t>
      </w:r>
      <w:r w:rsidRPr="00706D61">
        <w:rPr>
          <w:i/>
          <w:iCs/>
          <w:color w:val="000000"/>
          <w:sz w:val="22"/>
          <w:szCs w:val="22"/>
          <w:lang w:val="vi-VN" w:eastAsia="vi-VN" w:bidi="vi-VN"/>
        </w:rPr>
        <w:t>(cá nhân, tổ chức, trong nước, nước ngoài),</w:t>
      </w:r>
      <w:r w:rsidRPr="00706D61">
        <w:rPr>
          <w:color w:val="000000"/>
          <w:sz w:val="22"/>
          <w:szCs w:val="22"/>
          <w:lang w:val="vi-VN" w:eastAsia="vi-VN" w:bidi="vi-VN"/>
        </w:rPr>
        <w:t xml:space="preserve"> phạm vi áp dụng </w:t>
      </w:r>
      <w:r w:rsidRPr="00706D61">
        <w:rPr>
          <w:i/>
          <w:iCs/>
          <w:color w:val="000000"/>
          <w:sz w:val="22"/>
          <w:szCs w:val="22"/>
          <w:lang w:val="vi-VN" w:eastAsia="vi-VN" w:bidi="vi-VN"/>
        </w:rPr>
        <w:t>(toàn quốc, vùng, địa phương, ngành; hay mang tính đặc thù: nông thôn, đô thị, miền núi, biên giới, hải đảo)</w:t>
      </w:r>
      <w:r w:rsidRPr="00706D61">
        <w:rPr>
          <w:color w:val="000000"/>
          <w:sz w:val="22"/>
          <w:szCs w:val="22"/>
          <w:lang w:val="vi-VN" w:eastAsia="vi-VN" w:bidi="vi-VN"/>
        </w:rPr>
        <w:t>. Qua đó đánh giá về m</w:t>
      </w:r>
      <w:r w:rsidRPr="000B0740">
        <w:rPr>
          <w:color w:val="000000"/>
          <w:sz w:val="22"/>
          <w:szCs w:val="22"/>
          <w:lang w:val="vi-VN" w:eastAsia="vi-VN" w:bidi="vi-VN"/>
        </w:rPr>
        <w:t>ứ</w:t>
      </w:r>
      <w:r w:rsidRPr="00706D61">
        <w:rPr>
          <w:color w:val="000000"/>
          <w:sz w:val="22"/>
          <w:szCs w:val="22"/>
          <w:lang w:val="vi-VN" w:eastAsia="vi-VN" w:bidi="vi-VN"/>
        </w:rPr>
        <w:t>c độ phân biệt giữa các cá nhân với nhau, giữa cá nhân với tổ chức; giữa các vùng miền, lĩnh vực; giữa trong nước và ngoài nước.</w:t>
      </w:r>
    </w:p>
    <w:p w14:paraId="5F79621E"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và nêu rõ lý do về khả năng mở rộng hoặc thu hẹp đối tượng, phạm vi áp dụng.</w:t>
      </w:r>
    </w:p>
    <w:p w14:paraId="4EB600D3"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Dự báo, dự kiến về số lượng đối tượng tuân thủ hàng năm.</w:t>
      </w:r>
    </w:p>
    <w:p w14:paraId="374A760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b/>
          <w:bCs/>
          <w:color w:val="000000"/>
          <w:sz w:val="22"/>
          <w:szCs w:val="22"/>
          <w:lang w:val="vi-VN" w:eastAsia="vi-VN" w:bidi="vi-VN"/>
        </w:rPr>
        <w:lastRenderedPageBreak/>
        <w:t>Câu 7. Cơ quan giải quyết</w:t>
      </w:r>
    </w:p>
    <w:p w14:paraId="3E9E6FB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5F308769"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Xác định rõ ràng, cụ thể và nêu rõ lý </w:t>
      </w:r>
      <w:r w:rsidRPr="000B0740">
        <w:rPr>
          <w:color w:val="000000"/>
          <w:sz w:val="22"/>
          <w:szCs w:val="22"/>
          <w:lang w:val="vi-VN" w:bidi="en-US"/>
        </w:rPr>
        <w:t xml:space="preserve">do </w:t>
      </w:r>
      <w:r w:rsidRPr="00706D61">
        <w:rPr>
          <w:color w:val="000000"/>
          <w:sz w:val="22"/>
          <w:szCs w:val="22"/>
          <w:lang w:val="vi-VN" w:eastAsia="vi-VN" w:bidi="vi-VN"/>
        </w:rPr>
        <w:t xml:space="preserve">việc </w:t>
      </w:r>
      <w:r w:rsidRPr="000B0740">
        <w:rPr>
          <w:color w:val="000000"/>
          <w:sz w:val="22"/>
          <w:szCs w:val="22"/>
          <w:lang w:val="vi-VN" w:bidi="en-US"/>
        </w:rPr>
        <w:t xml:space="preserve">quy </w:t>
      </w:r>
      <w:r w:rsidRPr="00706D61">
        <w:rPr>
          <w:color w:val="000000"/>
          <w:sz w:val="22"/>
          <w:szCs w:val="22"/>
          <w:lang w:val="vi-VN" w:eastAsia="vi-VN" w:bidi="vi-VN"/>
        </w:rPr>
        <w:t xml:space="preserve">định về cơ </w:t>
      </w:r>
      <w:r w:rsidRPr="000B0740">
        <w:rPr>
          <w:color w:val="000000"/>
          <w:sz w:val="22"/>
          <w:szCs w:val="22"/>
          <w:lang w:val="vi-VN" w:bidi="en-US"/>
        </w:rPr>
        <w:t xml:space="preserve">quan </w:t>
      </w:r>
      <w:r w:rsidRPr="00706D61">
        <w:rPr>
          <w:color w:val="000000"/>
          <w:sz w:val="22"/>
          <w:szCs w:val="22"/>
          <w:lang w:val="vi-VN" w:eastAsia="vi-VN" w:bidi="vi-VN"/>
        </w:rPr>
        <w:t xml:space="preserve">giải quyết thủ tục hành chính, </w:t>
      </w:r>
      <w:r w:rsidRPr="000B0740">
        <w:rPr>
          <w:color w:val="000000"/>
          <w:sz w:val="22"/>
          <w:szCs w:val="22"/>
          <w:lang w:val="vi-VN" w:bidi="en-US"/>
        </w:rPr>
        <w:t xml:space="preserve">bao </w:t>
      </w:r>
      <w:r w:rsidRPr="00706D61">
        <w:rPr>
          <w:color w:val="000000"/>
          <w:sz w:val="22"/>
          <w:szCs w:val="22"/>
          <w:lang w:val="vi-VN" w:eastAsia="vi-VN" w:bidi="vi-VN"/>
        </w:rPr>
        <w:t xml:space="preserve">gồm: Cơ </w:t>
      </w:r>
      <w:r w:rsidRPr="000B0740">
        <w:rPr>
          <w:color w:val="000000"/>
          <w:sz w:val="22"/>
          <w:szCs w:val="22"/>
          <w:lang w:val="vi-VN" w:bidi="en-US"/>
        </w:rPr>
        <w:t xml:space="preserve">quan </w:t>
      </w:r>
      <w:r w:rsidRPr="00706D61">
        <w:rPr>
          <w:color w:val="000000"/>
          <w:sz w:val="22"/>
          <w:szCs w:val="22"/>
          <w:lang w:val="vi-VN" w:eastAsia="vi-VN" w:bidi="vi-VN"/>
        </w:rPr>
        <w:t xml:space="preserve">có thẩm quyền quyết định; cơ </w:t>
      </w:r>
      <w:r w:rsidRPr="000B0740">
        <w:rPr>
          <w:color w:val="000000"/>
          <w:sz w:val="22"/>
          <w:szCs w:val="22"/>
          <w:lang w:val="vi-VN" w:bidi="en-US"/>
        </w:rPr>
        <w:t xml:space="preserve">quan </w:t>
      </w:r>
      <w:r w:rsidRPr="00706D61">
        <w:rPr>
          <w:color w:val="000000"/>
          <w:sz w:val="22"/>
          <w:szCs w:val="22"/>
          <w:lang w:val="vi-VN" w:eastAsia="vi-VN" w:bidi="vi-VN"/>
        </w:rPr>
        <w:t xml:space="preserve">trực tiếp giải quyết thủ tục hành chính và cơ </w:t>
      </w:r>
      <w:r w:rsidRPr="000B0740">
        <w:rPr>
          <w:color w:val="000000"/>
          <w:sz w:val="22"/>
          <w:szCs w:val="22"/>
          <w:lang w:val="vi-VN" w:bidi="en-US"/>
        </w:rPr>
        <w:t xml:space="preserve">quan </w:t>
      </w:r>
      <w:r w:rsidRPr="00706D61">
        <w:rPr>
          <w:color w:val="000000"/>
          <w:sz w:val="22"/>
          <w:szCs w:val="22"/>
          <w:lang w:val="vi-VN" w:eastAsia="vi-VN" w:bidi="vi-VN"/>
        </w:rPr>
        <w:t>phối hợp nếu có).</w:t>
      </w:r>
    </w:p>
    <w:p w14:paraId="63C7AF5E"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Áp dụng tối đa các giải pháp phân cấp hoặc ủy quyền </w:t>
      </w:r>
      <w:r w:rsidRPr="000B0740">
        <w:rPr>
          <w:color w:val="000000"/>
          <w:sz w:val="22"/>
          <w:szCs w:val="22"/>
          <w:lang w:val="vi-VN" w:bidi="en-US"/>
        </w:rPr>
        <w:t xml:space="preserve">cho </w:t>
      </w:r>
      <w:r w:rsidRPr="00706D61">
        <w:rPr>
          <w:color w:val="000000"/>
          <w:sz w:val="22"/>
          <w:szCs w:val="22"/>
          <w:lang w:val="vi-VN" w:eastAsia="vi-VN" w:bidi="vi-VN"/>
        </w:rPr>
        <w:t xml:space="preserve">cơ </w:t>
      </w:r>
      <w:r w:rsidRPr="000B0740">
        <w:rPr>
          <w:color w:val="000000"/>
          <w:sz w:val="22"/>
          <w:szCs w:val="22"/>
          <w:lang w:val="vi-VN" w:bidi="en-US"/>
        </w:rPr>
        <w:t xml:space="preserve">quan </w:t>
      </w:r>
      <w:r w:rsidRPr="00706D61">
        <w:rPr>
          <w:color w:val="000000"/>
          <w:sz w:val="22"/>
          <w:szCs w:val="22"/>
          <w:lang w:val="vi-VN" w:eastAsia="vi-VN" w:bidi="vi-VN"/>
        </w:rPr>
        <w:t xml:space="preserve">hành chính cấp dưới hoặc địa phương giải quyết thủ tục hành chính nhằm tạo thuận lợi </w:t>
      </w:r>
      <w:r w:rsidRPr="000B0740">
        <w:rPr>
          <w:color w:val="000000"/>
          <w:sz w:val="22"/>
          <w:szCs w:val="22"/>
          <w:lang w:val="vi-VN" w:bidi="en-US"/>
        </w:rPr>
        <w:t xml:space="preserve">cho </w:t>
      </w:r>
      <w:r w:rsidRPr="00706D61">
        <w:rPr>
          <w:color w:val="000000"/>
          <w:sz w:val="22"/>
          <w:szCs w:val="22"/>
          <w:lang w:val="vi-VN" w:eastAsia="vi-VN" w:bidi="vi-VN"/>
        </w:rPr>
        <w:t>cá nhân, tổ chức</w:t>
      </w:r>
      <w:r w:rsidRPr="000B0740">
        <w:rPr>
          <w:color w:val="000000"/>
          <w:sz w:val="22"/>
          <w:szCs w:val="22"/>
          <w:lang w:val="vi-VN" w:bidi="en-US"/>
        </w:rPr>
        <w:t xml:space="preserve"> trong </w:t>
      </w:r>
      <w:r w:rsidRPr="00706D61">
        <w:rPr>
          <w:color w:val="000000"/>
          <w:sz w:val="22"/>
          <w:szCs w:val="22"/>
          <w:lang w:val="vi-VN" w:eastAsia="vi-VN" w:bidi="vi-VN"/>
        </w:rPr>
        <w:t xml:space="preserve">việc liên hệ với cơ </w:t>
      </w:r>
      <w:r w:rsidRPr="000B0740">
        <w:rPr>
          <w:color w:val="000000"/>
          <w:sz w:val="22"/>
          <w:szCs w:val="22"/>
          <w:lang w:val="vi-VN" w:bidi="en-US"/>
        </w:rPr>
        <w:t xml:space="preserve">quan </w:t>
      </w:r>
      <w:r w:rsidRPr="00706D61">
        <w:rPr>
          <w:color w:val="000000"/>
          <w:sz w:val="22"/>
          <w:szCs w:val="22"/>
          <w:lang w:val="vi-VN" w:eastAsia="vi-VN" w:bidi="vi-VN"/>
        </w:rPr>
        <w:t xml:space="preserve">có thẩm quyền giải quyết thủ tục hành chính. Đồng thời, nêu rõ lý </w:t>
      </w:r>
      <w:r w:rsidRPr="000B0740">
        <w:rPr>
          <w:color w:val="000000"/>
          <w:sz w:val="22"/>
          <w:szCs w:val="22"/>
          <w:lang w:val="vi-VN" w:bidi="en-US"/>
        </w:rPr>
        <w:t xml:space="preserve">do </w:t>
      </w:r>
      <w:r w:rsidRPr="00706D61">
        <w:rPr>
          <w:color w:val="000000"/>
          <w:sz w:val="22"/>
          <w:szCs w:val="22"/>
          <w:lang w:val="vi-VN" w:eastAsia="vi-VN" w:bidi="vi-VN"/>
        </w:rPr>
        <w:t xml:space="preserve">tại </w:t>
      </w:r>
      <w:r w:rsidRPr="000B0740">
        <w:rPr>
          <w:color w:val="000000"/>
          <w:sz w:val="22"/>
          <w:szCs w:val="22"/>
          <w:lang w:val="vi-VN" w:bidi="en-US"/>
        </w:rPr>
        <w:t xml:space="preserve">sao </w:t>
      </w:r>
      <w:r w:rsidRPr="00706D61">
        <w:rPr>
          <w:color w:val="000000"/>
          <w:sz w:val="22"/>
          <w:szCs w:val="22"/>
          <w:lang w:val="vi-VN" w:eastAsia="vi-VN" w:bidi="vi-VN"/>
        </w:rPr>
        <w:t xml:space="preserve">không thể áp dụng các giải pháp phân cấp hoặc ủy quyền </w:t>
      </w:r>
      <w:r w:rsidRPr="000B0740">
        <w:rPr>
          <w:color w:val="000000"/>
          <w:sz w:val="22"/>
          <w:szCs w:val="22"/>
          <w:lang w:val="vi-VN" w:bidi="en-US"/>
        </w:rPr>
        <w:t xml:space="preserve">cho </w:t>
      </w:r>
      <w:r w:rsidRPr="00706D61">
        <w:rPr>
          <w:color w:val="000000"/>
          <w:sz w:val="22"/>
          <w:szCs w:val="22"/>
          <w:lang w:val="vi-VN" w:eastAsia="vi-VN" w:bidi="vi-VN"/>
        </w:rPr>
        <w:t xml:space="preserve">cơ </w:t>
      </w:r>
      <w:r w:rsidRPr="000B0740">
        <w:rPr>
          <w:color w:val="000000"/>
          <w:sz w:val="22"/>
          <w:szCs w:val="22"/>
          <w:lang w:val="vi-VN" w:bidi="en-US"/>
        </w:rPr>
        <w:t xml:space="preserve">quan </w:t>
      </w:r>
      <w:r w:rsidRPr="00706D61">
        <w:rPr>
          <w:color w:val="000000"/>
          <w:sz w:val="22"/>
          <w:szCs w:val="22"/>
          <w:lang w:val="vi-VN" w:eastAsia="vi-VN" w:bidi="vi-VN"/>
        </w:rPr>
        <w:t>hành chính cấp dưới hoặc địa phương giải quyết thủ tục hành chính.</w:t>
      </w:r>
    </w:p>
    <w:p w14:paraId="7E9F9C6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không có căn cứ pháp lý; có căn cứ pháp lý nhưng chưa thể phân cấp hoặc ủy quyền;...</w:t>
      </w:r>
    </w:p>
    <w:p w14:paraId="4C3F69BD"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6" w:name="bookmark32"/>
      <w:bookmarkStart w:id="17" w:name="bookmark33"/>
      <w:r w:rsidRPr="00706D61">
        <w:rPr>
          <w:color w:val="000000"/>
          <w:sz w:val="22"/>
          <w:szCs w:val="22"/>
          <w:lang w:val="vi-VN" w:eastAsia="vi-VN" w:bidi="vi-VN"/>
        </w:rPr>
        <w:t>Câu 8. Phí, lệ phí và các chi phí khác (nếu có)</w:t>
      </w:r>
      <w:bookmarkEnd w:id="16"/>
      <w:bookmarkEnd w:id="17"/>
    </w:p>
    <w:p w14:paraId="37C8678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1E388727"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thủ tục hành chính có quy định về phí, lệ phí và các chi phí khác (nếu có) không? Xác định về mức phí, lệ phí và các chi phí khác (nếu có) cụ thể là gì?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02/ĐGTĐ-SĐBS.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79A5A63A"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rõ ràng, cụ thể về cách thức, thời điểm nộp phí, lệ phí và các chi phí khác (nếu có), nhằm đảm bảo thuận tiện cho tổ chức, cá nhân thực hiện thủ tục hành chính và cơ quan giải quyết thủ tục hành chính trong việc thu các loại phí, lệ phí theo quy định.</w:t>
      </w:r>
    </w:p>
    <w:p w14:paraId="62E6EEB6"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Nếu m</w:t>
      </w:r>
      <w:r w:rsidRPr="000B0740">
        <w:rPr>
          <w:color w:val="000000"/>
          <w:sz w:val="22"/>
          <w:szCs w:val="22"/>
          <w:lang w:val="vi-VN" w:eastAsia="vi-VN" w:bidi="vi-VN"/>
        </w:rPr>
        <w:t>ứ</w:t>
      </w:r>
      <w:r w:rsidRPr="00706D61">
        <w:rPr>
          <w:color w:val="000000"/>
          <w:sz w:val="22"/>
          <w:szCs w:val="22"/>
          <w:lang w:val="vi-VN" w:eastAsia="vi-VN" w:bidi="vi-VN"/>
        </w:rPr>
        <w:t>c phí, lệ phí và các chi phí khác (nếu có) chưa được quy định tại dự thảo thì nêu rõ lý do.</w:t>
      </w:r>
    </w:p>
    <w:p w14:paraId="5060AED5"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8" w:name="bookmark34"/>
      <w:bookmarkStart w:id="19" w:name="bookmark35"/>
      <w:r w:rsidRPr="00706D61">
        <w:rPr>
          <w:color w:val="000000"/>
          <w:sz w:val="22"/>
          <w:szCs w:val="22"/>
          <w:lang w:val="vi-VN" w:eastAsia="vi-VN" w:bidi="vi-VN"/>
        </w:rPr>
        <w:t>Câu 9. Mẫu đơn, tờ khai</w:t>
      </w:r>
      <w:bookmarkEnd w:id="18"/>
      <w:bookmarkEnd w:id="19"/>
    </w:p>
    <w:p w14:paraId="281FFEBE"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6E7C7EEF" w14:textId="77777777" w:rsidR="00201A02" w:rsidRPr="000B0740" w:rsidRDefault="00201A02" w:rsidP="00201A02">
      <w:pPr>
        <w:pStyle w:val="BodyText"/>
        <w:shd w:val="clear" w:color="auto" w:fill="auto"/>
        <w:tabs>
          <w:tab w:val="left" w:pos="99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việc mẫu hóa, điện tử hóa đơn, tờ khai có tác dụng hỗ trợ tổ chức, cá nhân tuân thủ thủ tục hành chính trong việc ghi đầy đủ các thông tin cần thiết cho việc giải quyết thủ tục hành chính, rút ngắn thời gian làm thủ tục và bảo đảm việc thống nhất hồ sơ thủ tục hành chính. </w:t>
      </w:r>
      <w:r w:rsidRPr="000B0740">
        <w:rPr>
          <w:color w:val="000000"/>
          <w:sz w:val="22"/>
          <w:szCs w:val="22"/>
          <w:lang w:val="vi-VN" w:bidi="en-US"/>
        </w:rPr>
        <w:t xml:space="preserve">Tuy </w:t>
      </w:r>
      <w:r w:rsidRPr="00706D61">
        <w:rPr>
          <w:color w:val="000000"/>
          <w:sz w:val="22"/>
          <w:szCs w:val="22"/>
          <w:lang w:val="vi-VN" w:eastAsia="vi-VN" w:bidi="vi-VN"/>
        </w:rPr>
        <w:t xml:space="preserve">nhiên, việc mẫu hóa nội </w:t>
      </w:r>
      <w:r w:rsidRPr="000B0740">
        <w:rPr>
          <w:color w:val="000000"/>
          <w:sz w:val="22"/>
          <w:szCs w:val="22"/>
          <w:lang w:val="vi-VN" w:bidi="en-US"/>
        </w:rPr>
        <w:t xml:space="preserve">dung </w:t>
      </w:r>
      <w:r w:rsidRPr="00706D61">
        <w:rPr>
          <w:color w:val="000000"/>
          <w:sz w:val="22"/>
          <w:szCs w:val="22"/>
          <w:lang w:val="vi-VN" w:eastAsia="vi-VN" w:bidi="vi-VN"/>
        </w:rPr>
        <w:t xml:space="preserve">đơn, tờ </w:t>
      </w:r>
      <w:r w:rsidRPr="000B0740">
        <w:rPr>
          <w:color w:val="000000"/>
          <w:sz w:val="22"/>
          <w:szCs w:val="22"/>
          <w:lang w:val="vi-VN" w:bidi="en-US"/>
        </w:rPr>
        <w:t xml:space="preserve">khai </w:t>
      </w:r>
      <w:r w:rsidRPr="00706D61">
        <w:rPr>
          <w:color w:val="000000"/>
          <w:sz w:val="22"/>
          <w:szCs w:val="22"/>
          <w:lang w:val="vi-VN" w:eastAsia="vi-VN" w:bidi="vi-VN"/>
        </w:rPr>
        <w:t xml:space="preserve">phải bảo đảm tính hợp lý, tránh lạm dụng việc mẫu hóa để tạo </w:t>
      </w:r>
      <w:r w:rsidRPr="000B0740">
        <w:rPr>
          <w:color w:val="000000"/>
          <w:sz w:val="22"/>
          <w:szCs w:val="22"/>
          <w:lang w:val="vi-VN" w:bidi="en-US"/>
        </w:rPr>
        <w:t xml:space="preserve">ra </w:t>
      </w:r>
      <w:r w:rsidRPr="00706D61">
        <w:rPr>
          <w:color w:val="000000"/>
          <w:sz w:val="22"/>
          <w:szCs w:val="22"/>
          <w:lang w:val="vi-VN" w:eastAsia="vi-VN" w:bidi="vi-VN"/>
        </w:rPr>
        <w:t xml:space="preserve">độc quyền của cơ </w:t>
      </w:r>
      <w:r w:rsidRPr="000B0740">
        <w:rPr>
          <w:color w:val="000000"/>
          <w:sz w:val="22"/>
          <w:szCs w:val="22"/>
          <w:lang w:val="vi-VN" w:bidi="en-US"/>
        </w:rPr>
        <w:t xml:space="preserve">quan </w:t>
      </w:r>
      <w:r w:rsidRPr="00706D61">
        <w:rPr>
          <w:color w:val="000000"/>
          <w:sz w:val="22"/>
          <w:szCs w:val="22"/>
          <w:lang w:val="vi-VN" w:eastAsia="vi-VN" w:bidi="vi-VN"/>
        </w:rPr>
        <w:t>giải quyết thủ tục hành chính.</w:t>
      </w:r>
    </w:p>
    <w:p w14:paraId="391E94B4"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Chứng minh </w:t>
      </w:r>
      <w:r w:rsidRPr="00706D61">
        <w:rPr>
          <w:color w:val="000000"/>
          <w:sz w:val="22"/>
          <w:szCs w:val="22"/>
          <w:lang w:val="vi-VN" w:eastAsia="vi-VN" w:bidi="vi-VN"/>
        </w:rPr>
        <w:t xml:space="preserve">cụ thể về tính hợp lý của từng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quy </w:t>
      </w:r>
      <w:r w:rsidRPr="00706D61">
        <w:rPr>
          <w:color w:val="000000"/>
          <w:sz w:val="22"/>
          <w:szCs w:val="22"/>
          <w:lang w:val="vi-VN" w:eastAsia="vi-VN" w:bidi="vi-VN"/>
        </w:rPr>
        <w:t xml:space="preserve">định </w:t>
      </w:r>
      <w:r w:rsidRPr="000B0740">
        <w:rPr>
          <w:color w:val="000000"/>
          <w:sz w:val="22"/>
          <w:szCs w:val="22"/>
          <w:lang w:val="vi-VN" w:bidi="en-US"/>
        </w:rPr>
        <w:t xml:space="preserve">trong </w:t>
      </w:r>
      <w:r w:rsidRPr="00706D61">
        <w:rPr>
          <w:color w:val="000000"/>
          <w:sz w:val="22"/>
          <w:szCs w:val="22"/>
          <w:lang w:val="vi-VN" w:eastAsia="vi-VN" w:bidi="vi-VN"/>
        </w:rPr>
        <w:t xml:space="preserve">mẫu đơn, tờ </w:t>
      </w:r>
      <w:r w:rsidRPr="000B0740">
        <w:rPr>
          <w:color w:val="000000"/>
          <w:sz w:val="22"/>
          <w:szCs w:val="22"/>
          <w:lang w:val="vi-VN" w:bidi="en-US"/>
        </w:rPr>
        <w:t xml:space="preserve">khai. </w:t>
      </w:r>
      <w:r w:rsidRPr="00706D61">
        <w:rPr>
          <w:color w:val="000000"/>
          <w:sz w:val="22"/>
          <w:szCs w:val="22"/>
          <w:lang w:val="vi-VN" w:eastAsia="vi-VN" w:bidi="vi-VN"/>
        </w:rPr>
        <w:t xml:space="preserve">Nếu không </w:t>
      </w:r>
      <w:r w:rsidRPr="000B0740">
        <w:rPr>
          <w:color w:val="000000"/>
          <w:sz w:val="22"/>
          <w:szCs w:val="22"/>
          <w:lang w:val="vi-VN" w:bidi="en-US"/>
        </w:rPr>
        <w:t xml:space="preserve">chứng minh </w:t>
      </w:r>
      <w:r w:rsidRPr="00706D61">
        <w:rPr>
          <w:color w:val="000000"/>
          <w:sz w:val="22"/>
          <w:szCs w:val="22"/>
          <w:lang w:val="vi-VN" w:eastAsia="vi-VN" w:bidi="vi-VN"/>
        </w:rPr>
        <w:t xml:space="preserve">được lý </w:t>
      </w:r>
      <w:r w:rsidRPr="000B0740">
        <w:rPr>
          <w:color w:val="000000"/>
          <w:sz w:val="22"/>
          <w:szCs w:val="22"/>
          <w:lang w:val="vi-VN" w:bidi="en-US"/>
        </w:rPr>
        <w:t xml:space="preserve">do </w:t>
      </w:r>
      <w:r w:rsidRPr="00706D61">
        <w:rPr>
          <w:color w:val="000000"/>
          <w:sz w:val="22"/>
          <w:szCs w:val="22"/>
          <w:lang w:val="vi-VN" w:eastAsia="vi-VN" w:bidi="vi-VN"/>
        </w:rPr>
        <w:t xml:space="preserve">tại </w:t>
      </w:r>
      <w:r w:rsidRPr="000B0740">
        <w:rPr>
          <w:color w:val="000000"/>
          <w:sz w:val="22"/>
          <w:szCs w:val="22"/>
          <w:lang w:val="vi-VN" w:bidi="en-US"/>
        </w:rPr>
        <w:t xml:space="preserve">sao </w:t>
      </w:r>
      <w:r w:rsidRPr="00706D61">
        <w:rPr>
          <w:color w:val="000000"/>
          <w:sz w:val="22"/>
          <w:szCs w:val="22"/>
          <w:lang w:val="vi-VN" w:eastAsia="vi-VN" w:bidi="vi-VN"/>
        </w:rPr>
        <w:t xml:space="preserve">cần </w:t>
      </w:r>
      <w:r w:rsidRPr="000B0740">
        <w:rPr>
          <w:color w:val="000000"/>
          <w:sz w:val="22"/>
          <w:szCs w:val="22"/>
          <w:lang w:val="vi-VN" w:bidi="en-US"/>
        </w:rPr>
        <w:t xml:space="preserve">quy </w:t>
      </w:r>
      <w:r w:rsidRPr="00706D61">
        <w:rPr>
          <w:color w:val="000000"/>
          <w:sz w:val="22"/>
          <w:szCs w:val="22"/>
          <w:lang w:val="vi-VN" w:eastAsia="vi-VN" w:bidi="vi-VN"/>
        </w:rPr>
        <w:t xml:space="preserve">định các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w:t>
      </w:r>
      <w:r w:rsidRPr="00706D61">
        <w:rPr>
          <w:color w:val="000000"/>
          <w:sz w:val="22"/>
          <w:szCs w:val="22"/>
          <w:lang w:val="vi-VN" w:eastAsia="vi-VN" w:bidi="vi-VN"/>
        </w:rPr>
        <w:t xml:space="preserve">như dự thảo mẫu đơn, tờ </w:t>
      </w:r>
      <w:r w:rsidRPr="000B0740">
        <w:rPr>
          <w:color w:val="000000"/>
          <w:sz w:val="22"/>
          <w:szCs w:val="22"/>
          <w:lang w:val="vi-VN" w:bidi="en-US"/>
        </w:rPr>
        <w:t xml:space="preserve">hai </w:t>
      </w:r>
      <w:r w:rsidRPr="00706D61">
        <w:rPr>
          <w:color w:val="000000"/>
          <w:sz w:val="22"/>
          <w:szCs w:val="22"/>
          <w:lang w:val="vi-VN" w:eastAsia="vi-VN" w:bidi="vi-VN"/>
        </w:rPr>
        <w:t xml:space="preserve">thì cơ </w:t>
      </w:r>
      <w:r w:rsidRPr="000B0740">
        <w:rPr>
          <w:color w:val="000000"/>
          <w:sz w:val="22"/>
          <w:szCs w:val="22"/>
          <w:lang w:val="vi-VN" w:bidi="en-US"/>
        </w:rPr>
        <w:t xml:space="preserve">quan </w:t>
      </w:r>
      <w:r w:rsidRPr="00706D61">
        <w:rPr>
          <w:color w:val="000000"/>
          <w:sz w:val="22"/>
          <w:szCs w:val="22"/>
          <w:lang w:val="vi-VN" w:eastAsia="vi-VN" w:bidi="vi-VN"/>
        </w:rPr>
        <w:t xml:space="preserve">chủ trì soạn thảo cần loại bỏ các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w:t>
      </w:r>
      <w:r w:rsidRPr="00706D61">
        <w:rPr>
          <w:color w:val="000000"/>
          <w:sz w:val="22"/>
          <w:szCs w:val="22"/>
          <w:lang w:val="vi-VN" w:eastAsia="vi-VN" w:bidi="vi-VN"/>
        </w:rPr>
        <w:t xml:space="preserve">không thể giải trình </w:t>
      </w:r>
      <w:r w:rsidRPr="000B0740">
        <w:rPr>
          <w:color w:val="000000"/>
          <w:sz w:val="22"/>
          <w:szCs w:val="22"/>
          <w:lang w:val="vi-VN" w:bidi="en-US"/>
        </w:rPr>
        <w:t xml:space="preserve">ra </w:t>
      </w:r>
      <w:r w:rsidRPr="00706D61">
        <w:rPr>
          <w:color w:val="000000"/>
          <w:sz w:val="22"/>
          <w:szCs w:val="22"/>
          <w:lang w:val="vi-VN" w:eastAsia="vi-VN" w:bidi="vi-VN"/>
        </w:rPr>
        <w:t xml:space="preserve">khỏi mẫu đơn, tờ </w:t>
      </w:r>
      <w:r w:rsidRPr="000B0740">
        <w:rPr>
          <w:color w:val="000000"/>
          <w:sz w:val="22"/>
          <w:szCs w:val="22"/>
          <w:lang w:val="vi-VN" w:bidi="en-US"/>
        </w:rPr>
        <w:t>khai.</w:t>
      </w:r>
    </w:p>
    <w:p w14:paraId="653B9D39"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Xác định ngôn ngữ của mẫu đơn, tờ </w:t>
      </w:r>
      <w:r w:rsidRPr="000B0740">
        <w:rPr>
          <w:color w:val="000000"/>
          <w:sz w:val="22"/>
          <w:szCs w:val="22"/>
          <w:lang w:val="vi-VN" w:bidi="en-US"/>
        </w:rPr>
        <w:t xml:space="preserve">khai </w:t>
      </w:r>
      <w:r w:rsidRPr="00706D61">
        <w:rPr>
          <w:color w:val="000000"/>
          <w:sz w:val="22"/>
          <w:szCs w:val="22"/>
          <w:lang w:val="vi-VN" w:eastAsia="vi-VN" w:bidi="vi-VN"/>
        </w:rPr>
        <w:t xml:space="preserve">có tạo thuận lợi </w:t>
      </w:r>
      <w:r w:rsidRPr="000B0740">
        <w:rPr>
          <w:color w:val="000000"/>
          <w:sz w:val="22"/>
          <w:szCs w:val="22"/>
          <w:lang w:val="vi-VN" w:bidi="en-US"/>
        </w:rPr>
        <w:t xml:space="preserve">cho </w:t>
      </w:r>
      <w:r w:rsidRPr="00706D61">
        <w:rPr>
          <w:color w:val="000000"/>
          <w:sz w:val="22"/>
          <w:szCs w:val="22"/>
          <w:lang w:val="vi-VN" w:eastAsia="vi-VN" w:bidi="vi-VN"/>
        </w:rPr>
        <w:t>cá nhân, tổ chức</w:t>
      </w:r>
      <w:r w:rsidRPr="000B0740">
        <w:rPr>
          <w:color w:val="000000"/>
          <w:sz w:val="22"/>
          <w:szCs w:val="22"/>
          <w:lang w:val="vi-VN" w:bidi="en-US"/>
        </w:rPr>
        <w:t xml:space="preserve"> </w:t>
      </w:r>
      <w:r w:rsidRPr="00706D61">
        <w:rPr>
          <w:color w:val="000000"/>
          <w:sz w:val="22"/>
          <w:szCs w:val="22"/>
          <w:lang w:val="vi-VN" w:eastAsia="vi-VN" w:bidi="vi-VN"/>
        </w:rPr>
        <w:t>không?</w:t>
      </w:r>
    </w:p>
    <w:p w14:paraId="3B0B79C3"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lastRenderedPageBreak/>
        <w:t xml:space="preserve">- </w:t>
      </w:r>
      <w:r w:rsidRPr="00706D61">
        <w:rPr>
          <w:color w:val="000000"/>
          <w:sz w:val="22"/>
          <w:szCs w:val="22"/>
          <w:lang w:val="vi-VN" w:eastAsia="vi-VN" w:bidi="vi-VN"/>
        </w:rPr>
        <w:t xml:space="preserve">Trường hợp đơn, tờ </w:t>
      </w:r>
      <w:r w:rsidRPr="000B0740">
        <w:rPr>
          <w:color w:val="000000"/>
          <w:sz w:val="22"/>
          <w:szCs w:val="22"/>
          <w:lang w:val="vi-VN" w:bidi="en-US"/>
        </w:rPr>
        <w:t xml:space="preserve">khai </w:t>
      </w:r>
      <w:r w:rsidRPr="00706D61">
        <w:rPr>
          <w:color w:val="000000"/>
          <w:sz w:val="22"/>
          <w:szCs w:val="22"/>
          <w:lang w:val="vi-VN" w:eastAsia="vi-VN" w:bidi="vi-VN"/>
        </w:rPr>
        <w:t xml:space="preserve">có yêu cầu xác nhận của cơ </w:t>
      </w:r>
      <w:r w:rsidRPr="000B0740">
        <w:rPr>
          <w:color w:val="000000"/>
          <w:sz w:val="22"/>
          <w:szCs w:val="22"/>
          <w:lang w:val="vi-VN" w:bidi="en-US"/>
        </w:rPr>
        <w:t xml:space="preserve">quan, </w:t>
      </w:r>
      <w:r w:rsidRPr="00706D61">
        <w:rPr>
          <w:color w:val="000000"/>
          <w:sz w:val="22"/>
          <w:szCs w:val="22"/>
          <w:lang w:val="vi-VN" w:eastAsia="vi-VN" w:bidi="vi-VN"/>
        </w:rPr>
        <w:t>tổ chức</w:t>
      </w:r>
      <w:r w:rsidRPr="000B0740">
        <w:rPr>
          <w:color w:val="000000"/>
          <w:sz w:val="22"/>
          <w:szCs w:val="22"/>
          <w:lang w:val="vi-VN" w:bidi="en-US"/>
        </w:rPr>
        <w:t xml:space="preserve">, </w:t>
      </w:r>
      <w:r w:rsidRPr="00706D61">
        <w:rPr>
          <w:color w:val="000000"/>
          <w:sz w:val="22"/>
          <w:szCs w:val="22"/>
          <w:lang w:val="vi-VN" w:eastAsia="vi-VN" w:bidi="vi-VN"/>
        </w:rPr>
        <w:t xml:space="preserve">cá nhân thì phải nêu rõ nội </w:t>
      </w:r>
      <w:r w:rsidRPr="000B0740">
        <w:rPr>
          <w:color w:val="000000"/>
          <w:sz w:val="22"/>
          <w:szCs w:val="22"/>
          <w:lang w:val="vi-VN" w:bidi="en-US"/>
        </w:rPr>
        <w:t xml:space="preserve">dung </w:t>
      </w:r>
      <w:r w:rsidRPr="00706D61">
        <w:rPr>
          <w:color w:val="000000"/>
          <w:sz w:val="22"/>
          <w:szCs w:val="22"/>
          <w:lang w:val="vi-VN" w:eastAsia="vi-VN" w:bidi="vi-VN"/>
        </w:rPr>
        <w:t xml:space="preserve">xác nhận, cơ </w:t>
      </w:r>
      <w:r w:rsidRPr="000B0740">
        <w:rPr>
          <w:color w:val="000000"/>
          <w:sz w:val="22"/>
          <w:szCs w:val="22"/>
          <w:lang w:val="vi-VN" w:bidi="en-US"/>
        </w:rPr>
        <w:t xml:space="preserve">quan/ </w:t>
      </w:r>
      <w:r w:rsidRPr="00706D61">
        <w:rPr>
          <w:color w:val="000000"/>
          <w:sz w:val="22"/>
          <w:szCs w:val="22"/>
          <w:lang w:val="vi-VN" w:eastAsia="vi-VN" w:bidi="vi-VN"/>
        </w:rPr>
        <w:t xml:space="preserve">người có thẩm quyền xác nhận; sự cần thiết, tính hợp lý của việc xác nhận và nội </w:t>
      </w:r>
      <w:r w:rsidRPr="000B0740">
        <w:rPr>
          <w:color w:val="000000"/>
          <w:sz w:val="22"/>
          <w:szCs w:val="22"/>
          <w:lang w:val="vi-VN" w:bidi="en-US"/>
        </w:rPr>
        <w:t xml:space="preserve">dung </w:t>
      </w:r>
      <w:r w:rsidRPr="00706D61">
        <w:rPr>
          <w:color w:val="000000"/>
          <w:sz w:val="22"/>
          <w:szCs w:val="22"/>
          <w:lang w:val="vi-VN" w:eastAsia="vi-VN" w:bidi="vi-VN"/>
        </w:rPr>
        <w:t>xác nhận.</w:t>
      </w:r>
    </w:p>
    <w:p w14:paraId="424AF074"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Mẫu đơn, tờ khai không được yêu cầu thêm điều kiện, hồ sơ giấy tờ mà không có trong quy định ở các điều, khoản của văn bản quy phạm pháp luật chứa mẫu đơn, tờ khai đó.</w:t>
      </w:r>
    </w:p>
    <w:p w14:paraId="4FF757F9"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20" w:name="bookmark36"/>
      <w:bookmarkStart w:id="21" w:name="bookmark37"/>
      <w:r w:rsidRPr="00706D61">
        <w:rPr>
          <w:color w:val="000000"/>
          <w:sz w:val="22"/>
          <w:szCs w:val="22"/>
          <w:lang w:val="vi-VN" w:eastAsia="vi-VN" w:bidi="vi-VN"/>
        </w:rPr>
        <w:t>Câu 10. Yêu cầu, điều kiện</w:t>
      </w:r>
      <w:bookmarkEnd w:id="20"/>
      <w:bookmarkEnd w:id="21"/>
    </w:p>
    <w:p w14:paraId="5EF6D06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 xác định rõ ràng, cụ thể và nêu rõ lý do của việc quy định đối với từng yêu cầu, điều kiện. Cụ thể:</w:t>
      </w:r>
    </w:p>
    <w:p w14:paraId="3DA53324"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Nêu rõ ràng, cụ thể tên từng yêu cầu, điều kiện;</w:t>
      </w:r>
    </w:p>
    <w:p w14:paraId="05A7C95E"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Lý do quy định đối với từng yêu cầu, điều kiện. Yêu cầu, điều kiện được coi là cần thiết </w:t>
      </w:r>
      <w:r w:rsidRPr="000B0740">
        <w:rPr>
          <w:color w:val="000000"/>
          <w:sz w:val="22"/>
          <w:szCs w:val="22"/>
          <w:lang w:val="vi-VN" w:eastAsia="vi-VN" w:bidi="vi-VN"/>
        </w:rPr>
        <w:t>k</w:t>
      </w:r>
      <w:r w:rsidRPr="00706D61">
        <w:rPr>
          <w:color w:val="000000"/>
          <w:sz w:val="22"/>
          <w:szCs w:val="22"/>
          <w:lang w:val="vi-VN" w:eastAsia="vi-VN" w:bidi="vi-VN"/>
        </w:rPr>
        <w:t xml:space="preserve">hi đáp </w:t>
      </w:r>
      <w:r w:rsidRPr="000B0740">
        <w:rPr>
          <w:color w:val="000000"/>
          <w:sz w:val="22"/>
          <w:szCs w:val="22"/>
          <w:lang w:val="vi-VN" w:eastAsia="vi-VN" w:bidi="vi-VN"/>
        </w:rPr>
        <w:t>ứ</w:t>
      </w:r>
      <w:r w:rsidRPr="00706D61">
        <w:rPr>
          <w:color w:val="000000"/>
          <w:sz w:val="22"/>
          <w:szCs w:val="22"/>
          <w:lang w:val="vi-VN" w:eastAsia="vi-VN" w:bidi="vi-VN"/>
        </w:rPr>
        <w:t xml:space="preserve">ng yêu cầu quản lý nhà nước, phù hợp với </w:t>
      </w:r>
      <w:r w:rsidRPr="000B0740">
        <w:rPr>
          <w:color w:val="000000"/>
          <w:sz w:val="22"/>
          <w:szCs w:val="22"/>
          <w:lang w:val="vi-VN" w:eastAsia="vi-VN" w:bidi="vi-VN"/>
        </w:rPr>
        <w:t>k</w:t>
      </w:r>
      <w:r w:rsidRPr="00706D61">
        <w:rPr>
          <w:color w:val="000000"/>
          <w:sz w:val="22"/>
          <w:szCs w:val="22"/>
          <w:lang w:val="vi-VN" w:eastAsia="vi-VN" w:bidi="vi-VN"/>
        </w:rPr>
        <w:t xml:space="preserve">hả năng đáp </w:t>
      </w:r>
      <w:r w:rsidRPr="000B0740">
        <w:rPr>
          <w:color w:val="000000"/>
          <w:sz w:val="22"/>
          <w:szCs w:val="22"/>
          <w:lang w:val="vi-VN" w:eastAsia="vi-VN" w:bidi="vi-VN"/>
        </w:rPr>
        <w:t>ứ</w:t>
      </w:r>
      <w:r w:rsidRPr="00706D61">
        <w:rPr>
          <w:color w:val="000000"/>
          <w:sz w:val="22"/>
          <w:szCs w:val="22"/>
          <w:lang w:val="vi-VN" w:eastAsia="vi-VN" w:bidi="vi-VN"/>
        </w:rPr>
        <w:t xml:space="preserve">ng của tổ chức, cá nhân; bảo đảm sự công bằng giữa các cá nhân, giữa các tổ chức, giữa cá nhân với tổ chức, giữa các ngành, lĩnh vực, giữa các vùng miền, giữa trong nước với ngoài nước. </w:t>
      </w:r>
      <w:r w:rsidRPr="00706D61">
        <w:rPr>
          <w:i/>
          <w:iCs/>
          <w:color w:val="000000"/>
          <w:sz w:val="22"/>
          <w:szCs w:val="22"/>
          <w:lang w:val="vi-VN" w:eastAsia="vi-VN" w:bidi="vi-VN"/>
        </w:rPr>
        <w:t>(Ví dụ như để chứng minh khả năng, năng lực chuyên môn hoặc thuộc đối tượng điều chỉnh, phạm vi áp dụng; cung cấp thêm thông tin cho cơ quan nhà nước;...).</w:t>
      </w:r>
    </w:p>
    <w:p w14:paraId="10E4D419"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để đáp ứng yêu cầu, điều kiện này, tổ chức, cá nhân cần có kết quả từ một thủ tục hành chính </w:t>
      </w:r>
      <w:r w:rsidRPr="000B0740">
        <w:rPr>
          <w:color w:val="000000"/>
          <w:sz w:val="22"/>
          <w:szCs w:val="22"/>
          <w:lang w:val="vi-VN" w:eastAsia="vi-VN" w:bidi="vi-VN"/>
        </w:rPr>
        <w:t>k</w:t>
      </w:r>
      <w:r w:rsidRPr="00706D61">
        <w:rPr>
          <w:color w:val="000000"/>
          <w:sz w:val="22"/>
          <w:szCs w:val="22"/>
          <w:lang w:val="vi-VN" w:eastAsia="vi-VN" w:bidi="vi-VN"/>
        </w:rPr>
        <w:t xml:space="preserve">hác, đáp </w:t>
      </w:r>
      <w:r w:rsidRPr="000B0740">
        <w:rPr>
          <w:color w:val="000000"/>
          <w:sz w:val="22"/>
          <w:szCs w:val="22"/>
          <w:lang w:val="vi-VN" w:eastAsia="vi-VN" w:bidi="vi-VN"/>
        </w:rPr>
        <w:t>ứ</w:t>
      </w:r>
      <w:r w:rsidRPr="00706D61">
        <w:rPr>
          <w:color w:val="000000"/>
          <w:sz w:val="22"/>
          <w:szCs w:val="22"/>
          <w:lang w:val="vi-VN" w:eastAsia="vi-VN" w:bidi="vi-VN"/>
        </w:rPr>
        <w:t>ng được sự kiểm tra, xác minh, đánh giá của cơ quan nhà nước hoặc thực hiện công việc khác không?</w:t>
      </w:r>
    </w:p>
    <w:p w14:paraId="35A9785B"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Không quy định yêu cầu, điều kiện trùng với yêu cầu, điều kiện của một thủ tục hành chính khác có kết quả là thành phần hồ sơ của thủ tục hành chính dự kiến quy định.</w:t>
      </w:r>
    </w:p>
    <w:p w14:paraId="417B1A84"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i/>
          <w:iCs/>
          <w:color w:val="000000"/>
          <w:sz w:val="22"/>
          <w:szCs w:val="22"/>
          <w:lang w:val="vi-VN" w:bidi="en-US"/>
        </w:rPr>
        <w:t>-</w:t>
      </w:r>
      <w:r w:rsidRPr="000B0740">
        <w:rPr>
          <w:color w:val="000000"/>
          <w:sz w:val="22"/>
          <w:szCs w:val="22"/>
          <w:lang w:val="vi-VN" w:bidi="en-US"/>
        </w:rPr>
        <w:t xml:space="preserve"> </w:t>
      </w:r>
      <w:r w:rsidRPr="00706D61">
        <w:rPr>
          <w:color w:val="000000"/>
          <w:sz w:val="22"/>
          <w:szCs w:val="22"/>
          <w:lang w:val="vi-VN" w:eastAsia="vi-VN" w:bidi="vi-VN"/>
        </w:rPr>
        <w:t>Trong yêu cầu, điều kiện không được quy định các nội dung phát sinh thêm các hồ sơ, giấy tờ tổ chức, cá nhân phải nộp ngoài những thành phần hồ sơ đã được quy định.</w:t>
      </w:r>
    </w:p>
    <w:p w14:paraId="2AB52387"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22" w:name="bookmark38"/>
      <w:bookmarkStart w:id="23" w:name="bookmark39"/>
      <w:r w:rsidRPr="00706D61">
        <w:rPr>
          <w:color w:val="000000"/>
          <w:sz w:val="22"/>
          <w:szCs w:val="22"/>
          <w:lang w:val="vi-VN" w:eastAsia="vi-VN" w:bidi="vi-VN"/>
        </w:rPr>
        <w:t>Câu 11. Kết quả thực hiện</w:t>
      </w:r>
      <w:bookmarkEnd w:id="22"/>
      <w:bookmarkEnd w:id="23"/>
    </w:p>
    <w:p w14:paraId="0220C943"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 xác định hình th</w:t>
      </w:r>
      <w:r w:rsidRPr="000B0740">
        <w:rPr>
          <w:color w:val="000000"/>
          <w:sz w:val="22"/>
          <w:szCs w:val="22"/>
          <w:lang w:val="vi-VN" w:eastAsia="vi-VN" w:bidi="vi-VN"/>
        </w:rPr>
        <w:t>ứ</w:t>
      </w:r>
      <w:r w:rsidRPr="00706D61">
        <w:rPr>
          <w:color w:val="000000"/>
          <w:sz w:val="22"/>
          <w:szCs w:val="22"/>
          <w:lang w:val="vi-VN" w:eastAsia="vi-VN" w:bidi="vi-VN"/>
        </w:rPr>
        <w:t>c (bản giấy hoặc bản điện tử) của kết quả giải quyết (như giấy phép, giấy chứng nhận, giấy đăng ký, chứ</w:t>
      </w:r>
      <w:r w:rsidRPr="000B0740">
        <w:rPr>
          <w:color w:val="000000"/>
          <w:sz w:val="22"/>
          <w:szCs w:val="22"/>
          <w:lang w:val="vi-VN" w:eastAsia="vi-VN" w:bidi="vi-VN"/>
        </w:rPr>
        <w:t>n</w:t>
      </w:r>
      <w:r w:rsidRPr="00706D61">
        <w:rPr>
          <w:color w:val="000000"/>
          <w:sz w:val="22"/>
          <w:szCs w:val="22"/>
          <w:lang w:val="vi-VN" w:eastAsia="vi-VN" w:bidi="vi-VN"/>
        </w:rPr>
        <w:t>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ED5D34D" w14:textId="77777777" w:rsidR="00201A02" w:rsidRPr="000B0740" w:rsidRDefault="00201A02" w:rsidP="00201A02">
      <w:pPr>
        <w:pStyle w:val="Heading31"/>
        <w:keepNext/>
        <w:keepLines/>
        <w:shd w:val="clear" w:color="auto" w:fill="auto"/>
        <w:tabs>
          <w:tab w:val="left" w:pos="1275"/>
        </w:tabs>
        <w:spacing w:after="120"/>
        <w:ind w:firstLine="720"/>
        <w:jc w:val="both"/>
        <w:rPr>
          <w:sz w:val="22"/>
          <w:szCs w:val="22"/>
          <w:lang w:val="vi-VN"/>
        </w:rPr>
      </w:pPr>
      <w:bookmarkStart w:id="24" w:name="bookmark40"/>
      <w:bookmarkStart w:id="25" w:name="bookmark41"/>
      <w:r w:rsidRPr="000B0740">
        <w:rPr>
          <w:color w:val="000000"/>
          <w:sz w:val="22"/>
          <w:szCs w:val="22"/>
          <w:lang w:val="vi-VN" w:eastAsia="vi-VN" w:bidi="vi-VN"/>
        </w:rPr>
        <w:t xml:space="preserve">IV. </w:t>
      </w:r>
      <w:r w:rsidRPr="00706D61">
        <w:rPr>
          <w:color w:val="000000"/>
          <w:sz w:val="22"/>
          <w:szCs w:val="22"/>
          <w:lang w:val="vi-VN" w:eastAsia="vi-VN" w:bidi="vi-VN"/>
        </w:rPr>
        <w:t>THÔNG TIN LIÊN HỆ</w:t>
      </w:r>
      <w:bookmarkEnd w:id="24"/>
      <w:bookmarkEnd w:id="25"/>
    </w:p>
    <w:p w14:paraId="2C180126"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Cơ quan chủ trì soạn thảo ghi rõ thông tin của người trực tiếp điền Biểu mẫu đánh giá tác động, giúp cơ quan thẩm định có thể trao đổi trong quá trình đánh giá./.</w:t>
      </w:r>
    </w:p>
    <w:p w14:paraId="71EF0035" w14:textId="398483F1" w:rsidR="00362F3D" w:rsidRPr="000B0740" w:rsidRDefault="00362F3D" w:rsidP="00201A02">
      <w:pPr>
        <w:spacing w:after="120"/>
        <w:ind w:firstLine="720"/>
        <w:jc w:val="both"/>
        <w:rPr>
          <w:b/>
          <w:bCs/>
          <w:sz w:val="22"/>
          <w:szCs w:val="22"/>
          <w:lang w:val="vi-VN"/>
        </w:rPr>
      </w:pPr>
    </w:p>
    <w:sectPr w:rsidR="00362F3D" w:rsidRPr="000B0740" w:rsidSect="00201A0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E1355" w14:textId="77777777" w:rsidR="00CF2CC0" w:rsidRDefault="00CF2CC0" w:rsidP="00706D61">
      <w:r>
        <w:separator/>
      </w:r>
    </w:p>
  </w:endnote>
  <w:endnote w:type="continuationSeparator" w:id="0">
    <w:p w14:paraId="0306AF84" w14:textId="77777777" w:rsidR="00CF2CC0" w:rsidRDefault="00CF2CC0" w:rsidP="0070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F18A3" w14:textId="77777777" w:rsidR="00CF2CC0" w:rsidRDefault="00CF2CC0" w:rsidP="00706D61">
      <w:r>
        <w:separator/>
      </w:r>
    </w:p>
  </w:footnote>
  <w:footnote w:type="continuationSeparator" w:id="0">
    <w:p w14:paraId="1925430B" w14:textId="77777777" w:rsidR="00CF2CC0" w:rsidRDefault="00CF2CC0" w:rsidP="00706D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A02"/>
    <w:rsid w:val="000B0740"/>
    <w:rsid w:val="000E7487"/>
    <w:rsid w:val="00201A02"/>
    <w:rsid w:val="002E3AF2"/>
    <w:rsid w:val="00362F3D"/>
    <w:rsid w:val="00372374"/>
    <w:rsid w:val="00387035"/>
    <w:rsid w:val="003D3D11"/>
    <w:rsid w:val="005846BD"/>
    <w:rsid w:val="00706D61"/>
    <w:rsid w:val="008708B3"/>
    <w:rsid w:val="008C39A5"/>
    <w:rsid w:val="008E0FE2"/>
    <w:rsid w:val="009A50BC"/>
    <w:rsid w:val="00A02590"/>
    <w:rsid w:val="00A257B9"/>
    <w:rsid w:val="00B07B27"/>
    <w:rsid w:val="00B22109"/>
    <w:rsid w:val="00B42F23"/>
    <w:rsid w:val="00C02AB3"/>
    <w:rsid w:val="00CF2CC0"/>
    <w:rsid w:val="00D04D9D"/>
    <w:rsid w:val="00DD3278"/>
    <w:rsid w:val="00EF5A35"/>
    <w:rsid w:val="00F13CBC"/>
    <w:rsid w:val="00F1440B"/>
    <w:rsid w:val="00F91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D54F"/>
  <w15:chartTrackingRefBased/>
  <w15:docId w15:val="{6A9004F0-6556-4CC8-B7DF-E82066DB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0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01A0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01A0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1A0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1A0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01A0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01A0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01A0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01A0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01A0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1A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1A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1A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1A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1A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1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A02"/>
    <w:rPr>
      <w:rFonts w:eastAsiaTheme="majorEastAsia" w:cstheme="majorBidi"/>
      <w:color w:val="272727" w:themeColor="text1" w:themeTint="D8"/>
    </w:rPr>
  </w:style>
  <w:style w:type="paragraph" w:styleId="Title">
    <w:name w:val="Title"/>
    <w:basedOn w:val="Normal"/>
    <w:next w:val="Normal"/>
    <w:link w:val="TitleChar"/>
    <w:uiPriority w:val="10"/>
    <w:qFormat/>
    <w:rsid w:val="00201A0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1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A0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1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A0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01A02"/>
    <w:rPr>
      <w:i/>
      <w:iCs/>
      <w:color w:val="404040" w:themeColor="text1" w:themeTint="BF"/>
    </w:rPr>
  </w:style>
  <w:style w:type="paragraph" w:styleId="ListParagraph">
    <w:name w:val="List Paragraph"/>
    <w:basedOn w:val="Normal"/>
    <w:uiPriority w:val="34"/>
    <w:qFormat/>
    <w:rsid w:val="00201A0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01A02"/>
    <w:rPr>
      <w:i/>
      <w:iCs/>
      <w:color w:val="2F5496" w:themeColor="accent1" w:themeShade="BF"/>
    </w:rPr>
  </w:style>
  <w:style w:type="paragraph" w:styleId="IntenseQuote">
    <w:name w:val="Intense Quote"/>
    <w:basedOn w:val="Normal"/>
    <w:next w:val="Normal"/>
    <w:link w:val="IntenseQuoteChar"/>
    <w:uiPriority w:val="30"/>
    <w:qFormat/>
    <w:rsid w:val="00201A0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01A02"/>
    <w:rPr>
      <w:i/>
      <w:iCs/>
      <w:color w:val="2F5496" w:themeColor="accent1" w:themeShade="BF"/>
    </w:rPr>
  </w:style>
  <w:style w:type="character" w:styleId="IntenseReference">
    <w:name w:val="Intense Reference"/>
    <w:basedOn w:val="DefaultParagraphFont"/>
    <w:uiPriority w:val="32"/>
    <w:qFormat/>
    <w:rsid w:val="00201A02"/>
    <w:rPr>
      <w:b/>
      <w:bCs/>
      <w:smallCaps/>
      <w:color w:val="2F5496" w:themeColor="accent1" w:themeShade="BF"/>
      <w:spacing w:val="5"/>
    </w:rPr>
  </w:style>
  <w:style w:type="character" w:customStyle="1" w:styleId="BodyTextChar">
    <w:name w:val="Body Text Char"/>
    <w:basedOn w:val="DefaultParagraphFont"/>
    <w:link w:val="BodyText"/>
    <w:rsid w:val="00201A02"/>
    <w:rPr>
      <w:rFonts w:ascii="Times New Roman" w:eastAsia="Times New Roman" w:hAnsi="Times New Roman" w:cs="Times New Roman"/>
      <w:sz w:val="28"/>
      <w:szCs w:val="28"/>
      <w:shd w:val="clear" w:color="auto" w:fill="FFFFFF"/>
    </w:rPr>
  </w:style>
  <w:style w:type="character" w:customStyle="1" w:styleId="Other">
    <w:name w:val="Other_"/>
    <w:basedOn w:val="DefaultParagraphFont"/>
    <w:link w:val="Other0"/>
    <w:uiPriority w:val="99"/>
    <w:rsid w:val="00201A02"/>
    <w:rPr>
      <w:rFonts w:ascii="Times New Roman" w:eastAsia="Times New Roman" w:hAnsi="Times New Roman" w:cs="Times New Roman"/>
      <w:sz w:val="28"/>
      <w:szCs w:val="28"/>
      <w:shd w:val="clear" w:color="auto" w:fill="FFFFFF"/>
    </w:rPr>
  </w:style>
  <w:style w:type="character" w:customStyle="1" w:styleId="Tablecaption">
    <w:name w:val="Table caption_"/>
    <w:basedOn w:val="DefaultParagraphFont"/>
    <w:link w:val="Tablecaption0"/>
    <w:rsid w:val="00201A02"/>
    <w:rPr>
      <w:rFonts w:ascii="Times New Roman" w:eastAsia="Times New Roman" w:hAnsi="Times New Roman" w:cs="Times New Roman"/>
      <w:b/>
      <w:bCs/>
      <w:sz w:val="26"/>
      <w:szCs w:val="26"/>
      <w:shd w:val="clear" w:color="auto" w:fill="FFFFFF"/>
    </w:rPr>
  </w:style>
  <w:style w:type="character" w:customStyle="1" w:styleId="Heading30">
    <w:name w:val="Heading #3_"/>
    <w:basedOn w:val="DefaultParagraphFont"/>
    <w:link w:val="Heading31"/>
    <w:rsid w:val="00201A02"/>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201A02"/>
    <w:pPr>
      <w:widowControl w:val="0"/>
      <w:shd w:val="clear" w:color="auto" w:fill="FFFFFF"/>
      <w:spacing w:after="80" w:line="266" w:lineRule="auto"/>
      <w:ind w:firstLine="400"/>
    </w:pPr>
    <w:rPr>
      <w:kern w:val="2"/>
      <w:sz w:val="28"/>
      <w:szCs w:val="28"/>
      <w14:ligatures w14:val="standardContextual"/>
    </w:rPr>
  </w:style>
  <w:style w:type="character" w:customStyle="1" w:styleId="BodyTextChar1">
    <w:name w:val="Body Text Char1"/>
    <w:basedOn w:val="DefaultParagraphFont"/>
    <w:uiPriority w:val="99"/>
    <w:semiHidden/>
    <w:rsid w:val="00201A02"/>
    <w:rPr>
      <w:rFonts w:ascii="Times New Roman" w:eastAsia="Times New Roman" w:hAnsi="Times New Roman" w:cs="Times New Roman"/>
      <w:kern w:val="0"/>
      <w14:ligatures w14:val="none"/>
    </w:rPr>
  </w:style>
  <w:style w:type="paragraph" w:customStyle="1" w:styleId="Other0">
    <w:name w:val="Other"/>
    <w:basedOn w:val="Normal"/>
    <w:link w:val="Other"/>
    <w:uiPriority w:val="99"/>
    <w:rsid w:val="00201A02"/>
    <w:pPr>
      <w:widowControl w:val="0"/>
      <w:shd w:val="clear" w:color="auto" w:fill="FFFFFF"/>
      <w:spacing w:after="80" w:line="266" w:lineRule="auto"/>
      <w:ind w:firstLine="400"/>
    </w:pPr>
    <w:rPr>
      <w:kern w:val="2"/>
      <w:sz w:val="28"/>
      <w:szCs w:val="28"/>
      <w14:ligatures w14:val="standardContextual"/>
    </w:rPr>
  </w:style>
  <w:style w:type="paragraph" w:customStyle="1" w:styleId="Tablecaption0">
    <w:name w:val="Table caption"/>
    <w:basedOn w:val="Normal"/>
    <w:link w:val="Tablecaption"/>
    <w:rsid w:val="00201A02"/>
    <w:pPr>
      <w:widowControl w:val="0"/>
      <w:shd w:val="clear" w:color="auto" w:fill="FFFFFF"/>
    </w:pPr>
    <w:rPr>
      <w:b/>
      <w:bCs/>
      <w:kern w:val="2"/>
      <w:sz w:val="26"/>
      <w:szCs w:val="26"/>
      <w14:ligatures w14:val="standardContextual"/>
    </w:rPr>
  </w:style>
  <w:style w:type="paragraph" w:customStyle="1" w:styleId="Heading31">
    <w:name w:val="Heading #3"/>
    <w:basedOn w:val="Normal"/>
    <w:link w:val="Heading30"/>
    <w:rsid w:val="00201A02"/>
    <w:pPr>
      <w:widowControl w:val="0"/>
      <w:shd w:val="clear" w:color="auto" w:fill="FFFFFF"/>
      <w:spacing w:after="360"/>
      <w:ind w:firstLine="500"/>
      <w:outlineLvl w:val="2"/>
    </w:pPr>
    <w:rPr>
      <w:b/>
      <w:bCs/>
      <w:kern w:val="2"/>
      <w:sz w:val="26"/>
      <w:szCs w:val="26"/>
      <w14:ligatures w14:val="standardContextual"/>
    </w:rPr>
  </w:style>
  <w:style w:type="table" w:styleId="TableGrid">
    <w:name w:val="Table Grid"/>
    <w:basedOn w:val="TableNormal"/>
    <w:uiPriority w:val="39"/>
    <w:rsid w:val="00201A0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6D61"/>
    <w:pPr>
      <w:tabs>
        <w:tab w:val="center" w:pos="4680"/>
        <w:tab w:val="right" w:pos="9360"/>
      </w:tabs>
    </w:pPr>
  </w:style>
  <w:style w:type="character" w:customStyle="1" w:styleId="HeaderChar">
    <w:name w:val="Header Char"/>
    <w:basedOn w:val="DefaultParagraphFont"/>
    <w:link w:val="Header"/>
    <w:uiPriority w:val="99"/>
    <w:rsid w:val="00706D61"/>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706D61"/>
    <w:pPr>
      <w:tabs>
        <w:tab w:val="center" w:pos="4680"/>
        <w:tab w:val="right" w:pos="9360"/>
      </w:tabs>
    </w:pPr>
  </w:style>
  <w:style w:type="character" w:customStyle="1" w:styleId="FooterChar">
    <w:name w:val="Footer Char"/>
    <w:basedOn w:val="DefaultParagraphFont"/>
    <w:link w:val="Footer"/>
    <w:uiPriority w:val="99"/>
    <w:rsid w:val="00706D61"/>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708B3"/>
    <w:rPr>
      <w:color w:val="0563C1" w:themeColor="hyperlink"/>
      <w:u w:val="single"/>
    </w:rPr>
  </w:style>
  <w:style w:type="character" w:styleId="UnresolvedMention">
    <w:name w:val="Unresolved Mention"/>
    <w:basedOn w:val="DefaultParagraphFont"/>
    <w:uiPriority w:val="99"/>
    <w:semiHidden/>
    <w:unhideWhenUsed/>
    <w:rsid w:val="00870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amlt18@customs.gov.v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3115</Words>
  <Characters>17761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admin</cp:lastModifiedBy>
  <cp:revision>14</cp:revision>
  <dcterms:created xsi:type="dcterms:W3CDTF">2026-01-05T09:07:00Z</dcterms:created>
  <dcterms:modified xsi:type="dcterms:W3CDTF">2026-05-14T18:23:00Z</dcterms:modified>
</cp:coreProperties>
</file>